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Humanities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Midyear Exam Study Guide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Content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35 Multiple Choice Questions </w:t>
        <w:tab/>
        <w:tab/>
        <w:tab/>
        <w:tab/>
        <w:tab/>
        <w:tab/>
        <w:tab/>
      </w:r>
      <w:r w:rsidDel="00000000" w:rsidR="00000000" w:rsidRPr="00000000">
        <w:rPr>
          <w:rFonts w:ascii="Philosopher" w:cs="Philosopher" w:eastAsia="Philosopher" w:hAnsi="Philosopher"/>
          <w:i w:val="1"/>
          <w:sz w:val="20"/>
          <w:szCs w:val="20"/>
          <w:rtl w:val="0"/>
        </w:rPr>
        <w:t xml:space="preserve">1 point each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1 Open Response Paragraph </w:t>
        <w:tab/>
        <w:tab/>
        <w:tab/>
        <w:tab/>
        <w:tab/>
        <w:tab/>
        <w:tab/>
      </w:r>
      <w:r w:rsidDel="00000000" w:rsidR="00000000" w:rsidRPr="00000000">
        <w:rPr>
          <w:rFonts w:ascii="Philosopher" w:cs="Philosopher" w:eastAsia="Philosopher" w:hAnsi="Philosopher"/>
          <w:i w:val="1"/>
          <w:sz w:val="20"/>
          <w:szCs w:val="20"/>
          <w:rtl w:val="0"/>
        </w:rPr>
        <w:t xml:space="preserve">25 points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1 Multiple Paragraph Essay </w:t>
        <w:tab/>
        <w:tab/>
        <w:tab/>
        <w:tab/>
        <w:tab/>
        <w:tab/>
        <w:tab/>
      </w:r>
      <w:r w:rsidDel="00000000" w:rsidR="00000000" w:rsidRPr="00000000">
        <w:rPr>
          <w:rFonts w:ascii="Philosopher" w:cs="Philosopher" w:eastAsia="Philosopher" w:hAnsi="Philosopher"/>
          <w:i w:val="1"/>
          <w:sz w:val="20"/>
          <w:szCs w:val="20"/>
          <w:rtl w:val="0"/>
        </w:rPr>
        <w:t xml:space="preserve">40 points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Terms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Alliteration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Allusion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Characterization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Foreshadowing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Imagery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Dramatic irony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Metaphor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Motif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Theme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Personification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Simile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Symbol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Greek hero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Arete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Hubris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Epithet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Homeric simile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Nouns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Verbs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Adjectives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Adverbs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Main Idea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Developmental Ideas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Developmental Paragraphs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Topic Sentence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Developmental Details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Analysis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Concluding Sentence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Reach for Significance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Essential to Know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Your reading packet is an important part of your preparation for the exam.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You MAY highlight, underline, and take notes on this packet.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You MAY NOT define any of the above terms anywhere within the reading packet.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All packets will be collected at the end of the exam and reviewed.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If any definitions are found within your packet, you will receive a ZERO on the midyear exam, as this constitutes cheating (please see page 19 in the Student Handbook).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As you may use this packet during the exam, I strongly recommend that you bring it to the exam.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If you do not bring this packet to the exam, you must take the exam without it.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Tips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Be sure to come prepared!  You must bring your take-home reading packet.  There will be none provided during the exam!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Bring two #2 pencils with good erasers.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Get a good night’s sleep.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Eat breakfast.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Study!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hilosopher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