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A1" w:rsidRDefault="00B27966" w:rsidP="00B27966">
      <w:pPr>
        <w:jc w:val="center"/>
      </w:pPr>
      <w:r>
        <w:rPr>
          <w:i/>
        </w:rPr>
        <w:t>A Tale of Two Cities</w:t>
      </w:r>
      <w:r>
        <w:t xml:space="preserve"> Book 2 Order of Events Review</w:t>
      </w:r>
    </w:p>
    <w:p w:rsidR="00B27966" w:rsidRDefault="00B27966" w:rsidP="00B27966">
      <w:r>
        <w:rPr>
          <w:u w:val="single"/>
        </w:rPr>
        <w:t>Instructions:</w:t>
      </w:r>
      <w:r>
        <w:t xml:space="preserve"> Please cut out each of the following events, and then place them chronologically as they occur in Book 2.</w:t>
      </w:r>
    </w:p>
    <w:p w:rsidR="00B27966" w:rsidRPr="006F6E41" w:rsidRDefault="00B27966" w:rsidP="00B27966">
      <w:pPr>
        <w:pStyle w:val="ListParagraph"/>
        <w:numPr>
          <w:ilvl w:val="0"/>
          <w:numId w:val="1"/>
        </w:numPr>
        <w:rPr>
          <w:b/>
        </w:rPr>
      </w:pPr>
      <w:r w:rsidRPr="006F6E41">
        <w:rPr>
          <w:b/>
        </w:rPr>
        <w:t>The year is 1780.</w:t>
      </w:r>
    </w:p>
    <w:p w:rsidR="00B27966" w:rsidRDefault="00B27966" w:rsidP="00B27966">
      <w:pPr>
        <w:pStyle w:val="ListParagraph"/>
        <w:numPr>
          <w:ilvl w:val="0"/>
          <w:numId w:val="1"/>
        </w:numPr>
      </w:pPr>
      <w:r>
        <w:t>Jerry Cruncher has mud on his boots and his wife is suspicious</w:t>
      </w:r>
    </w:p>
    <w:p w:rsidR="00B27966" w:rsidRDefault="00B27966" w:rsidP="00B27966">
      <w:pPr>
        <w:pStyle w:val="ListParagraph"/>
        <w:numPr>
          <w:ilvl w:val="0"/>
          <w:numId w:val="1"/>
        </w:numPr>
      </w:pPr>
      <w:proofErr w:type="spellStart"/>
      <w:r>
        <w:t>Darnay</w:t>
      </w:r>
      <w:proofErr w:type="spellEnd"/>
      <w:r>
        <w:t xml:space="preserve"> spies a mirror on the ceiling </w:t>
      </w:r>
    </w:p>
    <w:p w:rsidR="00B27966" w:rsidRDefault="00B27966" w:rsidP="00B27966">
      <w:pPr>
        <w:pStyle w:val="ListParagraph"/>
        <w:numPr>
          <w:ilvl w:val="0"/>
          <w:numId w:val="1"/>
        </w:numPr>
      </w:pPr>
      <w:r>
        <w:t xml:space="preserve">Witnesses lay evidence against </w:t>
      </w:r>
      <w:proofErr w:type="spellStart"/>
      <w:r>
        <w:t>Darnay</w:t>
      </w:r>
      <w:proofErr w:type="spellEnd"/>
    </w:p>
    <w:p w:rsidR="00B27966" w:rsidRDefault="00B27966" w:rsidP="00B27966">
      <w:pPr>
        <w:pStyle w:val="ListParagraph"/>
        <w:numPr>
          <w:ilvl w:val="0"/>
          <w:numId w:val="1"/>
        </w:numPr>
      </w:pPr>
      <w:r>
        <w:t xml:space="preserve">Sydney Carton gets </w:t>
      </w:r>
      <w:proofErr w:type="spellStart"/>
      <w:r>
        <w:t>Darnay</w:t>
      </w:r>
      <w:proofErr w:type="spellEnd"/>
      <w:r>
        <w:t xml:space="preserve"> out of a jam in court</w:t>
      </w:r>
    </w:p>
    <w:p w:rsidR="00B27966" w:rsidRDefault="00B27966" w:rsidP="00B27966">
      <w:pPr>
        <w:pStyle w:val="ListParagraph"/>
        <w:numPr>
          <w:ilvl w:val="0"/>
          <w:numId w:val="1"/>
        </w:numPr>
      </w:pPr>
      <w:r>
        <w:t xml:space="preserve">Sydney Carton is described as a Jackal, </w:t>
      </w:r>
      <w:proofErr w:type="spellStart"/>
      <w:r>
        <w:t>Stryver</w:t>
      </w:r>
      <w:proofErr w:type="spellEnd"/>
      <w:r>
        <w:t xml:space="preserve"> a Lion</w:t>
      </w:r>
    </w:p>
    <w:p w:rsidR="00B27966" w:rsidRDefault="00B27966" w:rsidP="00B27966">
      <w:pPr>
        <w:pStyle w:val="ListParagraph"/>
        <w:numPr>
          <w:ilvl w:val="0"/>
          <w:numId w:val="1"/>
        </w:numPr>
      </w:pPr>
      <w:r>
        <w:t xml:space="preserve">Dickens foreshadows the French Revolution through Miss </w:t>
      </w:r>
      <w:proofErr w:type="spellStart"/>
      <w:r>
        <w:t>Pross’s</w:t>
      </w:r>
      <w:proofErr w:type="spellEnd"/>
      <w:r>
        <w:t xml:space="preserve"> “hundreds of people”</w:t>
      </w:r>
    </w:p>
    <w:p w:rsidR="00B27966" w:rsidRDefault="00B27966" w:rsidP="00B27966">
      <w:pPr>
        <w:pStyle w:val="ListParagraph"/>
        <w:numPr>
          <w:ilvl w:val="0"/>
          <w:numId w:val="1"/>
        </w:numPr>
      </w:pPr>
      <w:r>
        <w:t xml:space="preserve">Monseigneur the Chocolate Man lives in splendor </w:t>
      </w:r>
    </w:p>
    <w:p w:rsidR="00B27966" w:rsidRDefault="00B27966" w:rsidP="00B27966">
      <w:pPr>
        <w:pStyle w:val="ListParagraph"/>
        <w:numPr>
          <w:ilvl w:val="0"/>
          <w:numId w:val="1"/>
        </w:numPr>
      </w:pPr>
      <w:r>
        <w:t>Monseigneur the Marquis hits a child with his cart and attempts to pay off the father with a coin</w:t>
      </w:r>
    </w:p>
    <w:p w:rsidR="00B27966" w:rsidRDefault="006F6E41" w:rsidP="00B27966">
      <w:pPr>
        <w:pStyle w:val="ListParagraph"/>
        <w:numPr>
          <w:ilvl w:val="0"/>
          <w:numId w:val="1"/>
        </w:numPr>
      </w:pPr>
      <w:r>
        <w:t>Charles visits his uncle, Monseigneur the Marquis.</w:t>
      </w:r>
    </w:p>
    <w:p w:rsidR="006F6E41" w:rsidRDefault="006F6E41" w:rsidP="00B27966">
      <w:pPr>
        <w:pStyle w:val="ListParagraph"/>
        <w:numPr>
          <w:ilvl w:val="0"/>
          <w:numId w:val="1"/>
        </w:numPr>
      </w:pPr>
      <w:r>
        <w:t>The Marquis is killed, and Charles inherits the land and responsibility of his uncle.</w:t>
      </w:r>
    </w:p>
    <w:p w:rsidR="006F6E41" w:rsidRPr="006F6E41" w:rsidRDefault="006F6E41" w:rsidP="00B27966">
      <w:pPr>
        <w:pStyle w:val="ListParagraph"/>
        <w:numPr>
          <w:ilvl w:val="0"/>
          <w:numId w:val="1"/>
        </w:numPr>
        <w:rPr>
          <w:b/>
        </w:rPr>
      </w:pPr>
      <w:r w:rsidRPr="006F6E41">
        <w:rPr>
          <w:b/>
        </w:rPr>
        <w:t>The year is 1781.</w:t>
      </w:r>
    </w:p>
    <w:p w:rsidR="006F6E41" w:rsidRDefault="006F6E41" w:rsidP="00B27966">
      <w:pPr>
        <w:pStyle w:val="ListParagraph"/>
        <w:numPr>
          <w:ilvl w:val="0"/>
          <w:numId w:val="1"/>
        </w:numPr>
      </w:pPr>
      <w:r>
        <w:t xml:space="preserve">Dr. </w:t>
      </w:r>
      <w:proofErr w:type="spellStart"/>
      <w:r>
        <w:t>Manette</w:t>
      </w:r>
      <w:proofErr w:type="spellEnd"/>
      <w:r>
        <w:t xml:space="preserve"> asks Charles not to reveal Charles’s true identity until the day Charles marries Lucie.</w:t>
      </w:r>
    </w:p>
    <w:p w:rsidR="006F6E41" w:rsidRDefault="006F6E41" w:rsidP="00B27966">
      <w:pPr>
        <w:pStyle w:val="ListParagraph"/>
        <w:numPr>
          <w:ilvl w:val="0"/>
          <w:numId w:val="1"/>
        </w:numPr>
      </w:pPr>
      <w:proofErr w:type="spellStart"/>
      <w:r>
        <w:t>Stryver</w:t>
      </w:r>
      <w:proofErr w:type="spellEnd"/>
      <w:r>
        <w:t xml:space="preserve"> proposes to Lucie. Lorry delicately deals with the situation.</w:t>
      </w:r>
    </w:p>
    <w:p w:rsidR="006F6E41" w:rsidRDefault="006F6E41" w:rsidP="00B27966">
      <w:pPr>
        <w:pStyle w:val="ListParagraph"/>
        <w:numPr>
          <w:ilvl w:val="0"/>
          <w:numId w:val="1"/>
        </w:numPr>
      </w:pPr>
      <w:r>
        <w:t>The audience learns that Jerry Cruncher makes a living by robbing graves and selling body parts.</w:t>
      </w:r>
    </w:p>
    <w:p w:rsidR="006F6E41" w:rsidRDefault="006F6E41" w:rsidP="00B27966">
      <w:pPr>
        <w:pStyle w:val="ListParagraph"/>
        <w:numPr>
          <w:ilvl w:val="0"/>
          <w:numId w:val="1"/>
        </w:numPr>
      </w:pPr>
      <w:r>
        <w:t>Gaspard is executed for murder by hanging, poisoning the village’s water.</w:t>
      </w:r>
    </w:p>
    <w:p w:rsidR="006F6E41" w:rsidRDefault="006F6E41" w:rsidP="00B27966">
      <w:pPr>
        <w:pStyle w:val="ListParagraph"/>
        <w:numPr>
          <w:ilvl w:val="0"/>
          <w:numId w:val="1"/>
        </w:numPr>
      </w:pPr>
      <w:r>
        <w:t xml:space="preserve">The audience learns that Madame </w:t>
      </w:r>
      <w:proofErr w:type="spellStart"/>
      <w:r>
        <w:t>Defarge’s</w:t>
      </w:r>
      <w:proofErr w:type="spellEnd"/>
      <w:r>
        <w:t xml:space="preserve"> knitting is a list of whom to kill during revolution.</w:t>
      </w:r>
    </w:p>
    <w:p w:rsidR="006F6E41" w:rsidRDefault="006F6E41" w:rsidP="00B27966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Defarges</w:t>
      </w:r>
      <w:proofErr w:type="spellEnd"/>
      <w:r>
        <w:t xml:space="preserve"> and mender of roads watch the parade.</w:t>
      </w:r>
    </w:p>
    <w:p w:rsidR="006F6E41" w:rsidRDefault="006F6E41" w:rsidP="006F6E41">
      <w:pPr>
        <w:pStyle w:val="ListParagraph"/>
        <w:numPr>
          <w:ilvl w:val="0"/>
          <w:numId w:val="1"/>
        </w:numPr>
      </w:pPr>
      <w:r>
        <w:t xml:space="preserve">John </w:t>
      </w:r>
      <w:proofErr w:type="spellStart"/>
      <w:r>
        <w:t>Barsad</w:t>
      </w:r>
      <w:proofErr w:type="spellEnd"/>
      <w:r>
        <w:t xml:space="preserve"> attempts to trick the </w:t>
      </w:r>
      <w:proofErr w:type="spellStart"/>
      <w:r>
        <w:t>Defarges</w:t>
      </w:r>
      <w:proofErr w:type="spellEnd"/>
      <w:r>
        <w:t>.</w:t>
      </w:r>
    </w:p>
    <w:p w:rsidR="006F6E41" w:rsidRDefault="006F6E41" w:rsidP="006F6E41">
      <w:pPr>
        <w:pStyle w:val="ListParagraph"/>
        <w:numPr>
          <w:ilvl w:val="0"/>
          <w:numId w:val="1"/>
        </w:numPr>
      </w:pPr>
      <w:r>
        <w:t xml:space="preserve">Dr. </w:t>
      </w:r>
      <w:proofErr w:type="spellStart"/>
      <w:r>
        <w:t>Manette</w:t>
      </w:r>
      <w:proofErr w:type="spellEnd"/>
      <w:r>
        <w:t xml:space="preserve"> </w:t>
      </w:r>
      <w:r>
        <w:t>with Lucie</w:t>
      </w:r>
      <w:r>
        <w:t xml:space="preserve"> talks about the moon during his imprisonment for the first time.</w:t>
      </w:r>
    </w:p>
    <w:p w:rsidR="006F6E41" w:rsidRDefault="006F6E41" w:rsidP="006F6E41">
      <w:pPr>
        <w:pStyle w:val="ListParagraph"/>
        <w:numPr>
          <w:ilvl w:val="0"/>
          <w:numId w:val="1"/>
        </w:numPr>
      </w:pPr>
      <w:r>
        <w:t xml:space="preserve">Dr. </w:t>
      </w:r>
      <w:proofErr w:type="spellStart"/>
      <w:r>
        <w:t>Manette</w:t>
      </w:r>
      <w:proofErr w:type="spellEnd"/>
      <w:r>
        <w:t xml:space="preserve"> relapses for nine days after learning Charles’ real identity</w:t>
      </w:r>
    </w:p>
    <w:p w:rsidR="006F6E41" w:rsidRDefault="006F6E41" w:rsidP="006F6E41">
      <w:pPr>
        <w:pStyle w:val="ListParagraph"/>
        <w:numPr>
          <w:ilvl w:val="0"/>
          <w:numId w:val="1"/>
        </w:numPr>
      </w:pPr>
      <w:r>
        <w:t xml:space="preserve">Ms. </w:t>
      </w:r>
      <w:proofErr w:type="spellStart"/>
      <w:r>
        <w:t>Pross</w:t>
      </w:r>
      <w:proofErr w:type="spellEnd"/>
      <w:r>
        <w:t xml:space="preserve"> and Mr. Lorry “murder” the doctor’s cobbling tools.</w:t>
      </w:r>
    </w:p>
    <w:p w:rsidR="006F6E41" w:rsidRDefault="006F6E41" w:rsidP="006F6E41">
      <w:pPr>
        <w:pStyle w:val="ListParagraph"/>
        <w:numPr>
          <w:ilvl w:val="0"/>
          <w:numId w:val="1"/>
        </w:numPr>
        <w:rPr>
          <w:b/>
        </w:rPr>
      </w:pPr>
      <w:r w:rsidRPr="006F6E41">
        <w:rPr>
          <w:b/>
        </w:rPr>
        <w:t>The year is 1789</w:t>
      </w:r>
      <w:r>
        <w:rPr>
          <w:b/>
        </w:rPr>
        <w:t>.</w:t>
      </w:r>
    </w:p>
    <w:p w:rsidR="006F6E41" w:rsidRPr="006F6E41" w:rsidRDefault="006F6E41" w:rsidP="006F6E41">
      <w:pPr>
        <w:pStyle w:val="ListParagraph"/>
        <w:numPr>
          <w:ilvl w:val="0"/>
          <w:numId w:val="1"/>
        </w:numPr>
        <w:rPr>
          <w:b/>
        </w:rPr>
      </w:pPr>
      <w:r>
        <w:t>Lucie has two children—the boy dies</w:t>
      </w:r>
    </w:p>
    <w:p w:rsidR="006F6E41" w:rsidRPr="006F6E41" w:rsidRDefault="006F6E41" w:rsidP="006F6E41">
      <w:pPr>
        <w:pStyle w:val="ListParagraph"/>
        <w:numPr>
          <w:ilvl w:val="0"/>
          <w:numId w:val="1"/>
        </w:numPr>
        <w:rPr>
          <w:b/>
        </w:rPr>
      </w:pPr>
      <w:r>
        <w:t xml:space="preserve">Dr. </w:t>
      </w:r>
      <w:proofErr w:type="spellStart"/>
      <w:r>
        <w:t>Manette</w:t>
      </w:r>
      <w:proofErr w:type="spellEnd"/>
      <w:r>
        <w:t xml:space="preserve"> expresses his belief that everyone’s life has improved since Lucie got married.</w:t>
      </w:r>
    </w:p>
    <w:p w:rsidR="006F6E41" w:rsidRPr="006F6E41" w:rsidRDefault="006F6E41" w:rsidP="006F6E41">
      <w:pPr>
        <w:pStyle w:val="ListParagraph"/>
        <w:numPr>
          <w:ilvl w:val="0"/>
          <w:numId w:val="1"/>
        </w:numPr>
        <w:rPr>
          <w:b/>
        </w:rPr>
      </w:pPr>
      <w:r>
        <w:t>The Storming of the Bastille occurs.</w:t>
      </w:r>
    </w:p>
    <w:p w:rsidR="006F6E41" w:rsidRPr="006F6E41" w:rsidRDefault="006F6E41" w:rsidP="006F6E41">
      <w:pPr>
        <w:pStyle w:val="ListParagraph"/>
        <w:numPr>
          <w:ilvl w:val="0"/>
          <w:numId w:val="1"/>
        </w:numPr>
        <w:rPr>
          <w:b/>
        </w:rPr>
      </w:pPr>
      <w:r>
        <w:t xml:space="preserve">Monseigneur the Chocolate man arrives at </w:t>
      </w:r>
      <w:proofErr w:type="spellStart"/>
      <w:r>
        <w:t>Tellson’s</w:t>
      </w:r>
      <w:proofErr w:type="spellEnd"/>
      <w:r>
        <w:t>.</w:t>
      </w:r>
      <w:bookmarkStart w:id="0" w:name="_GoBack"/>
      <w:bookmarkEnd w:id="0"/>
    </w:p>
    <w:p w:rsidR="006F6E41" w:rsidRPr="006F6E41" w:rsidRDefault="006F6E41" w:rsidP="006F6E41">
      <w:pPr>
        <w:pStyle w:val="ListParagraph"/>
        <w:numPr>
          <w:ilvl w:val="0"/>
          <w:numId w:val="1"/>
        </w:numPr>
        <w:rPr>
          <w:b/>
        </w:rPr>
      </w:pPr>
      <w:r>
        <w:t>Charles and Lorry each decide to depart for France.</w:t>
      </w:r>
    </w:p>
    <w:sectPr w:rsidR="006F6E41" w:rsidRPr="006F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7529D"/>
    <w:multiLevelType w:val="hybridMultilevel"/>
    <w:tmpl w:val="4AF0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65"/>
    <w:rsid w:val="003366A1"/>
    <w:rsid w:val="006F6E41"/>
    <w:rsid w:val="00904E65"/>
    <w:rsid w:val="00B2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2</cp:revision>
  <dcterms:created xsi:type="dcterms:W3CDTF">2017-05-17T13:45:00Z</dcterms:created>
  <dcterms:modified xsi:type="dcterms:W3CDTF">2017-05-17T13:45:00Z</dcterms:modified>
</cp:coreProperties>
</file>