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Philosopher" w:cs="Philosopher" w:eastAsia="Philosopher" w:hAnsi="Philosopher"/>
          <w:b w:val="1"/>
          <w:sz w:val="28"/>
          <w:szCs w:val="28"/>
          <w:rtl w:val="0"/>
        </w:rPr>
        <w:t xml:space="preserve">The Search for the Right Direct Quote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160" w:firstLine="0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ab/>
      </w: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DD1: 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How this conflict contributes to Christopher’s overall </w:t>
        <w:tab/>
        <w:tab/>
        <w:t xml:space="preserve">Quote that shows how conflict leads to development:</w:t>
        <w:br w:type="textWrapping"/>
        <w:tab/>
        <w:t xml:space="preserve">development as a character: _____________________________</w:t>
        <w:tab/>
        <w:tab/>
        <w:t xml:space="preserve">“____________________________________________________</w:t>
        <w:br w:type="textWrapping"/>
        <w:tab/>
        <w:t xml:space="preserve">_________________________________________________________  </w:t>
        <w:tab/>
        <w:t xml:space="preserve">→ </w:t>
        <w:tab/>
        <w:t xml:space="preserve">______________________________________________________ → Pg. ____</w:t>
      </w:r>
    </w:p>
    <w:p w:rsidR="00000000" w:rsidDel="00000000" w:rsidP="00000000" w:rsidRDefault="00000000" w:rsidRPr="00000000">
      <w:pPr>
        <w:spacing w:line="360" w:lineRule="auto"/>
        <w:ind w:left="2160" w:firstLine="720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_________________________________________________________</w:t>
        <w:tab/>
        <w:tab/>
        <w:t xml:space="preserve">____________________________________________________.”</w:t>
      </w:r>
    </w:p>
    <w:p w:rsidR="00000000" w:rsidDel="00000000" w:rsidP="00000000" w:rsidRDefault="00000000" w:rsidRPr="00000000">
      <w:pPr>
        <w:spacing w:line="360" w:lineRule="auto"/>
        <w:ind w:left="144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↗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Developing Idea 1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Internal Conflict</w:t>
        <w:br w:type="textWrapping"/>
        <w:t xml:space="preserve">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 xml:space="preserve">↘ </w:t>
      </w:r>
    </w:p>
    <w:p w:rsidR="00000000" w:rsidDel="00000000" w:rsidP="00000000" w:rsidRDefault="00000000" w:rsidRPr="00000000">
      <w:pPr>
        <w:spacing w:line="360" w:lineRule="auto"/>
        <w:ind w:left="2160" w:firstLine="720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DD2 </w:t>
      </w: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How this conflict advances the novel’s themes: ____</w:t>
        <w:tab/>
        <w:tab/>
        <w:t xml:space="preserve">Quote that shows how conflict advances theme: “___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________________________________________________________</w:t>
        <w:tab/>
        <w:t xml:space="preserve">→ </w:t>
        <w:tab/>
        <w:t xml:space="preserve">____________________________________________________ → Pg.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ab/>
        <w:tab/>
        <w:tab/>
        <w:tab/>
        <w:t xml:space="preserve">________________________________________________________</w:t>
        <w:tab/>
        <w:tab/>
        <w:t xml:space="preserve">____________________________________________________.”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160" w:firstLine="720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DD1 </w:t>
      </w: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How this conflict contributes to Christopher’s overall </w:t>
        <w:tab/>
        <w:tab/>
        <w:t xml:space="preserve">Quote that shows how conflict leads to development:</w:t>
      </w:r>
    </w:p>
    <w:p w:rsidR="00000000" w:rsidDel="00000000" w:rsidP="00000000" w:rsidRDefault="00000000" w:rsidRPr="00000000">
      <w:pPr>
        <w:spacing w:line="360" w:lineRule="auto"/>
        <w:ind w:left="216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development as a character: ____________________________</w:t>
        <w:tab/>
        <w:tab/>
        <w:t xml:space="preserve">____________________________________________________</w:t>
        <w:br w:type="textWrapping"/>
        <w:tab/>
        <w:t xml:space="preserve">________________________________________________________</w:t>
        <w:tab/>
        <w:t xml:space="preserve">→</w:t>
        <w:tab/>
        <w:t xml:space="preserve">____________________________________________________ → Pg. ____</w:t>
        <w:br w:type="textWrapping"/>
        <w:tab/>
        <w:t xml:space="preserve">________________________________________________________</w:t>
        <w:tab/>
        <w:tab/>
        <w:t xml:space="preserve">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 xml:space="preserve">↗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Developing Idea 2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External Conflict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________________</w:t>
      </w:r>
    </w:p>
    <w:p w:rsidR="00000000" w:rsidDel="00000000" w:rsidP="00000000" w:rsidRDefault="00000000" w:rsidRPr="00000000">
      <w:pPr>
        <w:spacing w:line="360" w:lineRule="auto"/>
        <w:ind w:left="1440" w:firstLine="72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↘    </w:t>
      </w:r>
      <w:r w:rsidDel="00000000" w:rsidR="00000000" w:rsidRPr="00000000">
        <w:rPr>
          <w:rFonts w:ascii="Philosopher" w:cs="Philosopher" w:eastAsia="Philosopher" w:hAnsi="Philosopher"/>
          <w:b w:val="1"/>
          <w:sz w:val="20"/>
          <w:szCs w:val="20"/>
          <w:rtl w:val="0"/>
        </w:rPr>
        <w:t xml:space="preserve">DD2 </w:t>
      </w: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 xml:space="preserve">How this conflict advances the novel’s themes: ____</w:t>
        <w:tab/>
        <w:tab/>
        <w:t xml:space="preserve">Quote that shows how conflict advances theme: “____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________________________________________________________</w:t>
        <w:tab/>
        <w:t xml:space="preserve">→ </w:t>
        <w:tab/>
        <w:t xml:space="preserve">____________________________________________________ → Pg.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hilosopher" w:cs="Philosopher" w:eastAsia="Philosopher" w:hAnsi="Philosopher"/>
          <w:sz w:val="20"/>
          <w:szCs w:val="20"/>
          <w:rtl w:val="0"/>
        </w:rPr>
        <w:tab/>
        <w:tab/>
        <w:tab/>
        <w:tab/>
        <w:t xml:space="preserve">________________________________________________________</w:t>
        <w:tab/>
        <w:tab/>
        <w:t xml:space="preserve">____________________________________________________.”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Philosopher">
    <w:embedRegular r:id="rId1" w:subsetted="0"/>
    <w:embedBold r:id="rId2" w:subsetted="0"/>
    <w:embedItalic r:id="rId3" w:subsetted="0"/>
    <w:embedBoldItalic r:id="rId4" w:subsetted="0"/>
  </w:font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