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58" w:rsidRPr="00A77C73" w:rsidRDefault="00396D58" w:rsidP="009D575A">
      <w:pPr>
        <w:spacing w:after="0" w:line="240" w:lineRule="auto"/>
        <w:rPr>
          <w:rFonts w:ascii="Times New Roman" w:hAnsi="Times New Roman" w:cs="Times New Roman"/>
        </w:rPr>
      </w:pPr>
      <w:r w:rsidRPr="00A77C73">
        <w:rPr>
          <w:rFonts w:ascii="Times New Roman" w:hAnsi="Times New Roman" w:cs="Times New Roman"/>
        </w:rPr>
        <w:t>Name</w:t>
      </w:r>
      <w:proofErr w:type="gramStart"/>
      <w:r w:rsidRPr="00A77C73">
        <w:rPr>
          <w:rFonts w:ascii="Times New Roman" w:hAnsi="Times New Roman" w:cs="Times New Roman"/>
        </w:rPr>
        <w:t>:_</w:t>
      </w:r>
      <w:proofErr w:type="gramEnd"/>
      <w:r w:rsidRPr="00A77C73">
        <w:rPr>
          <w:rFonts w:ascii="Times New Roman" w:hAnsi="Times New Roman" w:cs="Times New Roman"/>
        </w:rPr>
        <w:t>________________________________________</w:t>
      </w:r>
      <w:r w:rsidRPr="00A77C73">
        <w:rPr>
          <w:rFonts w:ascii="Times New Roman" w:hAnsi="Times New Roman" w:cs="Times New Roman"/>
        </w:rPr>
        <w:tab/>
      </w:r>
      <w:r w:rsidRPr="00A77C73">
        <w:rPr>
          <w:rFonts w:ascii="Times New Roman" w:hAnsi="Times New Roman" w:cs="Times New Roman"/>
        </w:rPr>
        <w:tab/>
      </w:r>
      <w:r w:rsidRPr="00A77C73">
        <w:rPr>
          <w:rFonts w:ascii="Times New Roman" w:hAnsi="Times New Roman" w:cs="Times New Roman"/>
        </w:rPr>
        <w:tab/>
      </w:r>
      <w:r w:rsidRPr="00A77C73">
        <w:rPr>
          <w:rFonts w:ascii="Times New Roman" w:hAnsi="Times New Roman" w:cs="Times New Roman"/>
        </w:rPr>
        <w:tab/>
      </w:r>
      <w:r w:rsidRPr="00A77C73">
        <w:rPr>
          <w:rFonts w:ascii="Times New Roman" w:hAnsi="Times New Roman" w:cs="Times New Roman"/>
        </w:rPr>
        <w:tab/>
        <w:t>Date: ___________</w:t>
      </w:r>
    </w:p>
    <w:p w:rsidR="00396D58" w:rsidRPr="00A77C73" w:rsidRDefault="00396D58" w:rsidP="009D57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C73">
        <w:rPr>
          <w:rFonts w:ascii="Times New Roman" w:hAnsi="Times New Roman" w:cs="Times New Roman"/>
        </w:rPr>
        <w:t>American Studies English</w:t>
      </w:r>
    </w:p>
    <w:p w:rsidR="00396D58" w:rsidRPr="00646145" w:rsidRDefault="00646145" w:rsidP="006461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Romanticism: </w:t>
      </w:r>
      <w:r w:rsidR="00396D58" w:rsidRPr="009813E2">
        <w:rPr>
          <w:rFonts w:ascii="Times New Roman" w:hAnsi="Times New Roman" w:cs="Times New Roman"/>
          <w:b/>
        </w:rPr>
        <w:t>“The Raven”</w:t>
      </w:r>
    </w:p>
    <w:p w:rsidR="00A77C73" w:rsidRPr="009813E2" w:rsidRDefault="009813E2" w:rsidP="00A77C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9813E2">
        <w:rPr>
          <w:rFonts w:ascii="Times New Roman" w:hAnsi="Times New Roman" w:cs="Times New Roman"/>
          <w:b/>
        </w:rPr>
        <w:t>Biographical Lens</w:t>
      </w:r>
    </w:p>
    <w:p w:rsidR="00A77C73" w:rsidRPr="00A77C73" w:rsidRDefault="00A77C73" w:rsidP="00A77C7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9813E2" w:rsidRDefault="00A77C73" w:rsidP="00A77C7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A77C73">
        <w:rPr>
          <w:rFonts w:ascii="Times New Roman" w:hAnsi="Times New Roman" w:cs="Times New Roman"/>
        </w:rPr>
        <w:t xml:space="preserve">One way of analyzing a text is to apply literary criticism.  Literary criticism uses different lenses to analyze works of literature from different perspectives.  The biographical lens considers a writer’s heritage, experiences, and economic circumstances in order to add layers of meaning that go beyond characterization and plot. </w:t>
      </w:r>
    </w:p>
    <w:p w:rsidR="009813E2" w:rsidRDefault="009813E2" w:rsidP="00A77C7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9813E2" w:rsidRPr="00646145" w:rsidRDefault="009813E2" w:rsidP="00646145">
      <w:pPr>
        <w:spacing w:after="0" w:line="240" w:lineRule="auto"/>
        <w:rPr>
          <w:rFonts w:ascii="Times New Roman" w:hAnsi="Times New Roman" w:cs="Times New Roman"/>
        </w:rPr>
      </w:pPr>
      <w:r w:rsidRPr="00646145">
        <w:rPr>
          <w:rFonts w:ascii="Times New Roman" w:hAnsi="Times New Roman" w:cs="Times New Roman"/>
        </w:rPr>
        <w:t xml:space="preserve">Information about Poe: </w:t>
      </w:r>
    </w:p>
    <w:p w:rsidR="009813E2" w:rsidRDefault="009813E2" w:rsidP="00646145">
      <w:pPr>
        <w:pStyle w:val="ListParagraph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9813E2" w:rsidRDefault="009813E2" w:rsidP="00646145">
      <w:pPr>
        <w:pStyle w:val="ListParagraph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 w:cs="Times New Roman"/>
        </w:rPr>
      </w:pPr>
    </w:p>
    <w:p w:rsidR="009813E2" w:rsidRDefault="009813E2" w:rsidP="00646145">
      <w:pPr>
        <w:pStyle w:val="ListParagraph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 w:cs="Times New Roman"/>
        </w:rPr>
      </w:pPr>
    </w:p>
    <w:p w:rsidR="009813E2" w:rsidRDefault="009813E2" w:rsidP="00646145">
      <w:pPr>
        <w:pStyle w:val="ListParagraph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 w:cs="Times New Roman"/>
        </w:rPr>
      </w:pPr>
    </w:p>
    <w:p w:rsidR="009813E2" w:rsidRDefault="009813E2" w:rsidP="00646145">
      <w:pPr>
        <w:pStyle w:val="ListParagraph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 w:cs="Times New Roman"/>
        </w:rPr>
      </w:pPr>
    </w:p>
    <w:p w:rsidR="009813E2" w:rsidRDefault="009813E2" w:rsidP="00646145">
      <w:pPr>
        <w:pStyle w:val="ListParagraph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 w:cs="Times New Roman"/>
        </w:rPr>
      </w:pPr>
    </w:p>
    <w:p w:rsidR="009813E2" w:rsidRDefault="009813E2" w:rsidP="00646145">
      <w:pPr>
        <w:pStyle w:val="ListParagraph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 w:cs="Times New Roman"/>
        </w:rPr>
      </w:pPr>
    </w:p>
    <w:p w:rsidR="009813E2" w:rsidRDefault="009813E2" w:rsidP="00646145">
      <w:pPr>
        <w:pStyle w:val="ListParagraph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 w:cs="Times New Roman"/>
        </w:rPr>
      </w:pPr>
    </w:p>
    <w:p w:rsidR="009813E2" w:rsidRPr="00646145" w:rsidRDefault="009813E2" w:rsidP="00646145">
      <w:pPr>
        <w:spacing w:after="0" w:line="240" w:lineRule="auto"/>
        <w:rPr>
          <w:rFonts w:ascii="Times New Roman" w:hAnsi="Times New Roman" w:cs="Times New Roman"/>
        </w:rPr>
      </w:pPr>
    </w:p>
    <w:p w:rsidR="009813E2" w:rsidRDefault="009813E2" w:rsidP="00A77C7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77C73" w:rsidRPr="00A77C73" w:rsidRDefault="00A77C73" w:rsidP="009813E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A77C73">
        <w:rPr>
          <w:rFonts w:ascii="Times New Roman" w:hAnsi="Times New Roman" w:cs="Times New Roman"/>
        </w:rPr>
        <w:t xml:space="preserve"> Review your notes on Poe, and </w:t>
      </w:r>
      <w:r w:rsidR="009813E2">
        <w:rPr>
          <w:rFonts w:ascii="Times New Roman" w:hAnsi="Times New Roman" w:cs="Times New Roman"/>
        </w:rPr>
        <w:t>highlight</w:t>
      </w:r>
      <w:r w:rsidRPr="00A77C73">
        <w:rPr>
          <w:rFonts w:ascii="Times New Roman" w:hAnsi="Times New Roman" w:cs="Times New Roman"/>
        </w:rPr>
        <w:t xml:space="preserve"> three pieces of information about Poe that you think will enhance your understanding about this poem.  What do you think would have influe</w:t>
      </w:r>
      <w:r w:rsidR="009813E2">
        <w:rPr>
          <w:rFonts w:ascii="Times New Roman" w:hAnsi="Times New Roman" w:cs="Times New Roman"/>
        </w:rPr>
        <w:t>nced his writing?</w:t>
      </w:r>
    </w:p>
    <w:p w:rsidR="00A77C73" w:rsidRPr="00A77C73" w:rsidRDefault="00A77C73" w:rsidP="009813E2">
      <w:pPr>
        <w:spacing w:after="0" w:line="240" w:lineRule="auto"/>
        <w:rPr>
          <w:rFonts w:ascii="Times New Roman" w:hAnsi="Times New Roman" w:cs="Times New Roman"/>
        </w:rPr>
      </w:pPr>
    </w:p>
    <w:p w:rsidR="00A77C73" w:rsidRPr="00A77C73" w:rsidRDefault="00A77C73" w:rsidP="009D57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A87" w:rsidRPr="009813E2" w:rsidRDefault="009813E2" w:rsidP="00A77C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9813E2">
        <w:rPr>
          <w:rFonts w:ascii="Times New Roman" w:hAnsi="Times New Roman" w:cs="Times New Roman"/>
          <w:b/>
        </w:rPr>
        <w:t>Close-Reading</w:t>
      </w:r>
    </w:p>
    <w:p w:rsidR="00646145" w:rsidRPr="00646145" w:rsidRDefault="00646145" w:rsidP="00646145">
      <w:pPr>
        <w:pStyle w:val="style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646145">
        <w:rPr>
          <w:rFonts w:ascii="Times New Roman" w:hAnsi="Times New Roman"/>
          <w:b/>
          <w:sz w:val="22"/>
          <w:szCs w:val="22"/>
        </w:rPr>
        <w:t>Poetic Devices Review</w:t>
      </w:r>
    </w:p>
    <w:p w:rsidR="00646145" w:rsidRPr="00646145" w:rsidRDefault="00646145" w:rsidP="00646145">
      <w:pPr>
        <w:pStyle w:val="style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46145">
        <w:rPr>
          <w:rFonts w:ascii="Times New Roman" w:hAnsi="Times New Roman"/>
          <w:b/>
          <w:sz w:val="22"/>
          <w:szCs w:val="22"/>
        </w:rPr>
        <w:t>Internal Rhyme</w:t>
      </w:r>
      <w:r w:rsidRPr="00646145">
        <w:rPr>
          <w:rFonts w:ascii="Times New Roman" w:hAnsi="Times New Roman"/>
          <w:sz w:val="22"/>
          <w:szCs w:val="22"/>
        </w:rPr>
        <w:t xml:space="preserve">: Rhyme that occurs in a single line, not at the ends of two different lines. </w:t>
      </w:r>
    </w:p>
    <w:p w:rsidR="00646145" w:rsidRPr="00646145" w:rsidRDefault="00646145" w:rsidP="00646145">
      <w:pPr>
        <w:pStyle w:val="style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46145">
        <w:rPr>
          <w:rFonts w:ascii="Times New Roman" w:hAnsi="Times New Roman"/>
          <w:b/>
          <w:sz w:val="22"/>
          <w:szCs w:val="22"/>
        </w:rPr>
        <w:t>Onomatopoeia</w:t>
      </w:r>
      <w:r w:rsidRPr="00646145">
        <w:rPr>
          <w:rFonts w:ascii="Times New Roman" w:hAnsi="Times New Roman"/>
          <w:sz w:val="22"/>
          <w:szCs w:val="22"/>
        </w:rPr>
        <w:t>: The use of words that sound like their meaning</w:t>
      </w:r>
      <w:r w:rsidR="00E87566">
        <w:rPr>
          <w:rFonts w:ascii="Times New Roman" w:hAnsi="Times New Roman"/>
          <w:sz w:val="22"/>
          <w:szCs w:val="22"/>
        </w:rPr>
        <w:t>s</w:t>
      </w:r>
      <w:r w:rsidRPr="00646145">
        <w:rPr>
          <w:rFonts w:ascii="Times New Roman" w:hAnsi="Times New Roman"/>
          <w:sz w:val="22"/>
          <w:szCs w:val="22"/>
        </w:rPr>
        <w:t>. Example: buzzing</w:t>
      </w:r>
    </w:p>
    <w:p w:rsidR="00646145" w:rsidRPr="00646145" w:rsidRDefault="00646145" w:rsidP="00646145">
      <w:pPr>
        <w:pStyle w:val="style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46145">
        <w:rPr>
          <w:rFonts w:ascii="Times New Roman" w:hAnsi="Times New Roman"/>
          <w:b/>
          <w:sz w:val="22"/>
          <w:szCs w:val="22"/>
        </w:rPr>
        <w:t>Alliteration</w:t>
      </w:r>
      <w:r w:rsidRPr="00646145">
        <w:rPr>
          <w:rFonts w:ascii="Times New Roman" w:hAnsi="Times New Roman"/>
          <w:sz w:val="22"/>
          <w:szCs w:val="22"/>
        </w:rPr>
        <w:t xml:space="preserve">: Repetition of initial sounds of words in a row. Example: </w:t>
      </w:r>
      <w:r w:rsidRPr="00646145">
        <w:rPr>
          <w:rFonts w:ascii="Times New Roman" w:hAnsi="Times New Roman"/>
          <w:sz w:val="22"/>
          <w:szCs w:val="22"/>
          <w:u w:val="single"/>
        </w:rPr>
        <w:t>P</w:t>
      </w:r>
      <w:r w:rsidRPr="00646145">
        <w:rPr>
          <w:rFonts w:ascii="Times New Roman" w:hAnsi="Times New Roman"/>
          <w:sz w:val="22"/>
          <w:szCs w:val="22"/>
        </w:rPr>
        <w:t xml:space="preserve">eter </w:t>
      </w:r>
      <w:r w:rsidRPr="00646145">
        <w:rPr>
          <w:rFonts w:ascii="Times New Roman" w:hAnsi="Times New Roman"/>
          <w:sz w:val="22"/>
          <w:szCs w:val="22"/>
          <w:u w:val="single"/>
        </w:rPr>
        <w:t>P</w:t>
      </w:r>
      <w:r w:rsidRPr="00646145">
        <w:rPr>
          <w:rFonts w:ascii="Times New Roman" w:hAnsi="Times New Roman"/>
          <w:sz w:val="22"/>
          <w:szCs w:val="22"/>
        </w:rPr>
        <w:t xml:space="preserve">iper </w:t>
      </w:r>
      <w:r w:rsidRPr="00646145">
        <w:rPr>
          <w:rFonts w:ascii="Times New Roman" w:hAnsi="Times New Roman"/>
          <w:sz w:val="22"/>
          <w:szCs w:val="22"/>
          <w:u w:val="single"/>
        </w:rPr>
        <w:t>p</w:t>
      </w:r>
      <w:r w:rsidRPr="00646145">
        <w:rPr>
          <w:rFonts w:ascii="Times New Roman" w:hAnsi="Times New Roman"/>
          <w:sz w:val="22"/>
          <w:szCs w:val="22"/>
        </w:rPr>
        <w:t xml:space="preserve">icked a </w:t>
      </w:r>
      <w:r w:rsidRPr="00646145">
        <w:rPr>
          <w:rFonts w:ascii="Times New Roman" w:hAnsi="Times New Roman"/>
          <w:sz w:val="22"/>
          <w:szCs w:val="22"/>
          <w:u w:val="single"/>
        </w:rPr>
        <w:t>p</w:t>
      </w:r>
      <w:r w:rsidRPr="00646145">
        <w:rPr>
          <w:rFonts w:ascii="Times New Roman" w:hAnsi="Times New Roman"/>
          <w:sz w:val="22"/>
          <w:szCs w:val="22"/>
        </w:rPr>
        <w:t xml:space="preserve">eck of </w:t>
      </w:r>
      <w:r w:rsidRPr="00646145">
        <w:rPr>
          <w:rFonts w:ascii="Times New Roman" w:hAnsi="Times New Roman"/>
          <w:sz w:val="22"/>
          <w:szCs w:val="22"/>
          <w:u w:val="single"/>
        </w:rPr>
        <w:t>p</w:t>
      </w:r>
      <w:r w:rsidRPr="00646145">
        <w:rPr>
          <w:rFonts w:ascii="Times New Roman" w:hAnsi="Times New Roman"/>
          <w:sz w:val="22"/>
          <w:szCs w:val="22"/>
        </w:rPr>
        <w:t xml:space="preserve">ickled </w:t>
      </w:r>
      <w:r w:rsidRPr="00646145">
        <w:rPr>
          <w:rFonts w:ascii="Times New Roman" w:hAnsi="Times New Roman"/>
          <w:sz w:val="22"/>
          <w:szCs w:val="22"/>
          <w:u w:val="single"/>
        </w:rPr>
        <w:t>p</w:t>
      </w:r>
      <w:r w:rsidRPr="00646145">
        <w:rPr>
          <w:rFonts w:ascii="Times New Roman" w:hAnsi="Times New Roman"/>
          <w:sz w:val="22"/>
          <w:szCs w:val="22"/>
        </w:rPr>
        <w:t xml:space="preserve">eppers. </w:t>
      </w:r>
    </w:p>
    <w:p w:rsidR="00646145" w:rsidRPr="00646145" w:rsidRDefault="00646145" w:rsidP="00646145">
      <w:pPr>
        <w:pStyle w:val="style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46145">
        <w:rPr>
          <w:rFonts w:ascii="Times New Roman" w:hAnsi="Times New Roman"/>
          <w:b/>
          <w:sz w:val="22"/>
          <w:szCs w:val="22"/>
        </w:rPr>
        <w:t>Assonance</w:t>
      </w:r>
      <w:r w:rsidRPr="00646145">
        <w:rPr>
          <w:rFonts w:ascii="Times New Roman" w:hAnsi="Times New Roman"/>
          <w:sz w:val="22"/>
          <w:szCs w:val="22"/>
        </w:rPr>
        <w:t>: Repetition of internal vowel sounds of words close together in poetry. Example: I m</w:t>
      </w:r>
      <w:r w:rsidRPr="00646145">
        <w:rPr>
          <w:rFonts w:ascii="Times New Roman" w:hAnsi="Times New Roman"/>
          <w:sz w:val="22"/>
          <w:szCs w:val="22"/>
          <w:u w:val="single"/>
        </w:rPr>
        <w:t>a</w:t>
      </w:r>
      <w:r w:rsidRPr="00646145">
        <w:rPr>
          <w:rFonts w:ascii="Times New Roman" w:hAnsi="Times New Roman"/>
          <w:sz w:val="22"/>
          <w:szCs w:val="22"/>
        </w:rPr>
        <w:t>de my w</w:t>
      </w:r>
      <w:r w:rsidRPr="00646145">
        <w:rPr>
          <w:rFonts w:ascii="Times New Roman" w:hAnsi="Times New Roman"/>
          <w:sz w:val="22"/>
          <w:szCs w:val="22"/>
          <w:u w:val="single"/>
        </w:rPr>
        <w:t>a</w:t>
      </w:r>
      <w:r w:rsidRPr="00646145">
        <w:rPr>
          <w:rFonts w:ascii="Times New Roman" w:hAnsi="Times New Roman"/>
          <w:sz w:val="22"/>
          <w:szCs w:val="22"/>
        </w:rPr>
        <w:t>y to the l</w:t>
      </w:r>
      <w:r w:rsidRPr="00646145">
        <w:rPr>
          <w:rFonts w:ascii="Times New Roman" w:hAnsi="Times New Roman"/>
          <w:sz w:val="22"/>
          <w:szCs w:val="22"/>
          <w:u w:val="single"/>
        </w:rPr>
        <w:t>a</w:t>
      </w:r>
      <w:r w:rsidRPr="00646145">
        <w:rPr>
          <w:rFonts w:ascii="Times New Roman" w:hAnsi="Times New Roman"/>
          <w:sz w:val="22"/>
          <w:szCs w:val="22"/>
        </w:rPr>
        <w:t>ke.</w:t>
      </w:r>
    </w:p>
    <w:p w:rsidR="00646145" w:rsidRPr="00646145" w:rsidRDefault="00646145" w:rsidP="00646145">
      <w:pPr>
        <w:pStyle w:val="style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5004E2" w:rsidRPr="00646145" w:rsidRDefault="005004E2" w:rsidP="005004E2">
      <w:pPr>
        <w:pStyle w:val="style15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77C73">
        <w:rPr>
          <w:rFonts w:ascii="Times New Roman" w:hAnsi="Times New Roman"/>
        </w:rPr>
        <w:t xml:space="preserve">Analyze the first stanza for poetic conventions (sound devices).  Highlight and label each of the sound devices on your poem.  </w:t>
      </w:r>
    </w:p>
    <w:p w:rsidR="005004E2" w:rsidRPr="005004E2" w:rsidRDefault="005004E2" w:rsidP="005004E2">
      <w:pPr>
        <w:spacing w:after="0" w:line="240" w:lineRule="auto"/>
        <w:rPr>
          <w:rFonts w:ascii="Times New Roman" w:hAnsi="Times New Roman" w:cs="Times New Roman"/>
        </w:rPr>
      </w:pPr>
    </w:p>
    <w:p w:rsidR="002E0116" w:rsidRPr="00A77C73" w:rsidRDefault="00DB6C70" w:rsidP="009D575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7C73">
        <w:rPr>
          <w:rFonts w:ascii="Times New Roman" w:hAnsi="Times New Roman" w:cs="Times New Roman"/>
        </w:rPr>
        <w:t xml:space="preserve">Identify the </w:t>
      </w:r>
      <w:r w:rsidR="002E0116" w:rsidRPr="00A77C73">
        <w:rPr>
          <w:rFonts w:ascii="Times New Roman" w:hAnsi="Times New Roman" w:cs="Times New Roman"/>
        </w:rPr>
        <w:t xml:space="preserve">pattern of internal rhyme Poe </w:t>
      </w:r>
      <w:r w:rsidR="002324E2" w:rsidRPr="00A77C73">
        <w:rPr>
          <w:rFonts w:ascii="Times New Roman" w:hAnsi="Times New Roman" w:cs="Times New Roman"/>
        </w:rPr>
        <w:t>establishes</w:t>
      </w:r>
      <w:r w:rsidR="002E0116" w:rsidRPr="00A77C73">
        <w:rPr>
          <w:rFonts w:ascii="Times New Roman" w:hAnsi="Times New Roman" w:cs="Times New Roman"/>
        </w:rPr>
        <w:t xml:space="preserve"> in the first stanza</w:t>
      </w:r>
      <w:r w:rsidRPr="00A77C73">
        <w:rPr>
          <w:rFonts w:ascii="Times New Roman" w:hAnsi="Times New Roman" w:cs="Times New Roman"/>
        </w:rPr>
        <w:t xml:space="preserve">. </w:t>
      </w:r>
    </w:p>
    <w:p w:rsidR="00DB6C70" w:rsidRPr="00A77C73" w:rsidRDefault="00DB6C70" w:rsidP="009D575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2E0116" w:rsidRPr="00A77C73" w:rsidRDefault="00DB6C70" w:rsidP="009D575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7C73">
        <w:rPr>
          <w:rFonts w:ascii="Times New Roman" w:hAnsi="Times New Roman" w:cs="Times New Roman"/>
        </w:rPr>
        <w:t>Identify how</w:t>
      </w:r>
      <w:r w:rsidR="002E0116" w:rsidRPr="00A77C73">
        <w:rPr>
          <w:rFonts w:ascii="Times New Roman" w:hAnsi="Times New Roman" w:cs="Times New Roman"/>
        </w:rPr>
        <w:t xml:space="preserve"> Poe use</w:t>
      </w:r>
      <w:r w:rsidRPr="00A77C73">
        <w:rPr>
          <w:rFonts w:ascii="Times New Roman" w:hAnsi="Times New Roman" w:cs="Times New Roman"/>
        </w:rPr>
        <w:t>s</w:t>
      </w:r>
      <w:r w:rsidR="002E0116" w:rsidRPr="00A77C73">
        <w:rPr>
          <w:rFonts w:ascii="Times New Roman" w:hAnsi="Times New Roman" w:cs="Times New Roman"/>
        </w:rPr>
        <w:t xml:space="preserve"> repetition as </w:t>
      </w:r>
      <w:r w:rsidRPr="00A77C73">
        <w:rPr>
          <w:rFonts w:ascii="Times New Roman" w:hAnsi="Times New Roman" w:cs="Times New Roman"/>
        </w:rPr>
        <w:t>part of the rhyme scheme.</w:t>
      </w:r>
    </w:p>
    <w:p w:rsidR="002E0116" w:rsidRPr="00A77C73" w:rsidRDefault="002E0116" w:rsidP="009D575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2E0116" w:rsidRPr="00A77C73" w:rsidRDefault="00DB6C70" w:rsidP="009D575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7C73">
        <w:rPr>
          <w:rFonts w:ascii="Times New Roman" w:hAnsi="Times New Roman" w:cs="Times New Roman"/>
        </w:rPr>
        <w:t>Identify onomatopoeia.</w:t>
      </w:r>
    </w:p>
    <w:p w:rsidR="002E0116" w:rsidRPr="00A77C73" w:rsidRDefault="002E0116" w:rsidP="009D575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2E0116" w:rsidRPr="00A77C73" w:rsidRDefault="002E0116" w:rsidP="009D575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7C73">
        <w:rPr>
          <w:rFonts w:ascii="Times New Roman" w:hAnsi="Times New Roman" w:cs="Times New Roman"/>
        </w:rPr>
        <w:t>Identify alliteration</w:t>
      </w:r>
      <w:r w:rsidR="00DB6C70" w:rsidRPr="00A77C73">
        <w:rPr>
          <w:rFonts w:ascii="Times New Roman" w:hAnsi="Times New Roman" w:cs="Times New Roman"/>
        </w:rPr>
        <w:t>.</w:t>
      </w:r>
      <w:r w:rsidRPr="00A77C73">
        <w:rPr>
          <w:rFonts w:ascii="Times New Roman" w:hAnsi="Times New Roman" w:cs="Times New Roman"/>
        </w:rPr>
        <w:t xml:space="preserve"> </w:t>
      </w:r>
    </w:p>
    <w:p w:rsidR="00DB6C70" w:rsidRPr="00A77C73" w:rsidRDefault="00DB6C70" w:rsidP="009D575A">
      <w:pPr>
        <w:spacing w:after="0" w:line="240" w:lineRule="auto"/>
        <w:rPr>
          <w:rFonts w:ascii="Times New Roman" w:hAnsi="Times New Roman" w:cs="Times New Roman"/>
        </w:rPr>
      </w:pPr>
    </w:p>
    <w:p w:rsidR="002E0116" w:rsidRPr="00A77C73" w:rsidRDefault="00DB6C70" w:rsidP="009D575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7C73">
        <w:rPr>
          <w:rFonts w:ascii="Times New Roman" w:hAnsi="Times New Roman" w:cs="Times New Roman"/>
        </w:rPr>
        <w:t xml:space="preserve">Identify assonance. </w:t>
      </w:r>
    </w:p>
    <w:p w:rsidR="009D575A" w:rsidRPr="00A77C73" w:rsidRDefault="009D575A" w:rsidP="009D575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B3A87" w:rsidRPr="005004E2" w:rsidRDefault="005004E2" w:rsidP="009D57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004E2">
        <w:rPr>
          <w:rFonts w:ascii="Times New Roman" w:hAnsi="Times New Roman" w:cs="Times New Roman"/>
        </w:rPr>
        <w:lastRenderedPageBreak/>
        <w:t>Consider</w:t>
      </w:r>
      <w:r w:rsidR="002324E2" w:rsidRPr="005004E2">
        <w:rPr>
          <w:rFonts w:ascii="Times New Roman" w:hAnsi="Times New Roman" w:cs="Times New Roman"/>
        </w:rPr>
        <w:t xml:space="preserve"> the speaker’s tone toward the raven </w:t>
      </w:r>
      <w:r w:rsidRPr="005004E2">
        <w:rPr>
          <w:rFonts w:ascii="Times New Roman" w:hAnsi="Times New Roman" w:cs="Times New Roman"/>
        </w:rPr>
        <w:t>throughout the poem</w:t>
      </w:r>
      <w:r w:rsidR="002324E2" w:rsidRPr="005004E2">
        <w:rPr>
          <w:rFonts w:ascii="Times New Roman" w:hAnsi="Times New Roman" w:cs="Times New Roman"/>
        </w:rPr>
        <w:t xml:space="preserve">.  </w:t>
      </w:r>
      <w:r w:rsidRPr="005004E2">
        <w:rPr>
          <w:rFonts w:ascii="Times New Roman" w:hAnsi="Times New Roman" w:cs="Times New Roman"/>
        </w:rPr>
        <w:t xml:space="preserve">How does the speaker’s attitude towards the raven change?  Highlight one DQ on your poem to support your response. </w:t>
      </w:r>
      <w:r>
        <w:rPr>
          <w:rFonts w:ascii="Times New Roman" w:hAnsi="Times New Roman" w:cs="Times New Roman"/>
        </w:rPr>
        <w:t xml:space="preserve"> </w:t>
      </w:r>
      <w:r w:rsidR="002324E2" w:rsidRPr="005004E2">
        <w:rPr>
          <w:rFonts w:ascii="Times New Roman" w:hAnsi="Times New Roman" w:cs="Times New Roman"/>
        </w:rPr>
        <w:t>What do you think is the reason for the speaker’s change in tone?</w:t>
      </w:r>
    </w:p>
    <w:p w:rsidR="00A77C73" w:rsidRDefault="00A77C73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Pr="00A77C73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2E0116" w:rsidRPr="00A77C73" w:rsidRDefault="00EB3A87" w:rsidP="009D57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7C73">
        <w:rPr>
          <w:rFonts w:ascii="Times New Roman" w:hAnsi="Times New Roman" w:cs="Times New Roman"/>
        </w:rPr>
        <w:t>Which b</w:t>
      </w:r>
      <w:r w:rsidR="002E0116" w:rsidRPr="00A77C73">
        <w:rPr>
          <w:rFonts w:ascii="Times New Roman" w:hAnsi="Times New Roman" w:cs="Times New Roman"/>
        </w:rPr>
        <w:t>iographical</w:t>
      </w:r>
      <w:r w:rsidRPr="00A77C73">
        <w:rPr>
          <w:rFonts w:ascii="Times New Roman" w:hAnsi="Times New Roman" w:cs="Times New Roman"/>
        </w:rPr>
        <w:t xml:space="preserve"> elements of Poe’s personal life do you see reflected in the poem?</w:t>
      </w:r>
    </w:p>
    <w:p w:rsidR="00EB3A87" w:rsidRPr="00A77C73" w:rsidRDefault="00EB3A87" w:rsidP="00EB3A87">
      <w:pPr>
        <w:spacing w:after="0" w:line="240" w:lineRule="auto"/>
        <w:rPr>
          <w:rFonts w:ascii="Times New Roman" w:hAnsi="Times New Roman" w:cs="Times New Roman"/>
        </w:rPr>
      </w:pPr>
    </w:p>
    <w:p w:rsidR="00CF3760" w:rsidRDefault="00CF3760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Pr="00A77C73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2324E2" w:rsidRPr="00A77C73" w:rsidRDefault="002324E2" w:rsidP="009D57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7C73">
        <w:rPr>
          <w:rFonts w:ascii="Times New Roman" w:hAnsi="Times New Roman" w:cs="Times New Roman"/>
        </w:rPr>
        <w:t xml:space="preserve">What is the conflict in the poem?  </w:t>
      </w:r>
    </w:p>
    <w:p w:rsidR="002324E2" w:rsidRPr="00A77C73" w:rsidRDefault="002324E2" w:rsidP="009D575A">
      <w:pPr>
        <w:spacing w:after="0" w:line="240" w:lineRule="auto"/>
        <w:rPr>
          <w:rFonts w:ascii="Times New Roman" w:hAnsi="Times New Roman" w:cs="Times New Roman"/>
        </w:rPr>
      </w:pPr>
    </w:p>
    <w:p w:rsidR="002324E2" w:rsidRDefault="00232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Pr="00A77C73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2324E2" w:rsidRPr="00A77C73" w:rsidRDefault="00E37695" w:rsidP="009D57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7C73">
        <w:rPr>
          <w:rFonts w:ascii="Times New Roman" w:hAnsi="Times New Roman" w:cs="Times New Roman"/>
        </w:rPr>
        <w:t xml:space="preserve">List the </w:t>
      </w:r>
      <w:r w:rsidR="005004E2">
        <w:rPr>
          <w:rFonts w:ascii="Times New Roman" w:hAnsi="Times New Roman" w:cs="Times New Roman"/>
        </w:rPr>
        <w:t>Dark R</w:t>
      </w:r>
      <w:r w:rsidRPr="00A77C73">
        <w:rPr>
          <w:rFonts w:ascii="Times New Roman" w:hAnsi="Times New Roman" w:cs="Times New Roman"/>
        </w:rPr>
        <w:t>omantic qualities of the poem.</w:t>
      </w:r>
    </w:p>
    <w:p w:rsidR="00EB3A87" w:rsidRPr="00A77C73" w:rsidRDefault="00EB3A87" w:rsidP="009D575A">
      <w:pPr>
        <w:spacing w:after="0" w:line="240" w:lineRule="auto"/>
        <w:rPr>
          <w:rFonts w:ascii="Times New Roman" w:hAnsi="Times New Roman" w:cs="Times New Roman"/>
        </w:rPr>
      </w:pPr>
    </w:p>
    <w:p w:rsidR="00EB3A87" w:rsidRDefault="00EB3A87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Pr="00A77C73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DB6C70" w:rsidRPr="00A77C73" w:rsidRDefault="002324E2" w:rsidP="009D57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7C73">
        <w:rPr>
          <w:rFonts w:ascii="Times New Roman" w:hAnsi="Times New Roman" w:cs="Times New Roman"/>
        </w:rPr>
        <w:t>W</w:t>
      </w:r>
      <w:r w:rsidR="00DB6C70" w:rsidRPr="00A77C73">
        <w:rPr>
          <w:rFonts w:ascii="Times New Roman" w:hAnsi="Times New Roman" w:cs="Times New Roman"/>
        </w:rPr>
        <w:t>rite a thematic statement about the poem.  Identify two DQs that support your thematic statement.  Cite the line(s) correctly for each DQ.</w:t>
      </w:r>
    </w:p>
    <w:p w:rsidR="00DB6C70" w:rsidRPr="00A77C73" w:rsidRDefault="00DB6C70" w:rsidP="009D575A">
      <w:pPr>
        <w:spacing w:after="0" w:line="240" w:lineRule="auto"/>
        <w:rPr>
          <w:rFonts w:ascii="Times New Roman" w:hAnsi="Times New Roman" w:cs="Times New Roman"/>
        </w:rPr>
      </w:pPr>
    </w:p>
    <w:p w:rsidR="002324E2" w:rsidRDefault="00232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5004E2" w:rsidRDefault="005004E2" w:rsidP="009D575A">
      <w:pPr>
        <w:spacing w:after="0" w:line="240" w:lineRule="auto"/>
        <w:rPr>
          <w:rFonts w:ascii="Times New Roman" w:hAnsi="Times New Roman" w:cs="Times New Roman"/>
        </w:rPr>
      </w:pPr>
    </w:p>
    <w:p w:rsidR="00646145" w:rsidRDefault="00646145" w:rsidP="009D575A">
      <w:pPr>
        <w:spacing w:after="0" w:line="240" w:lineRule="auto"/>
        <w:rPr>
          <w:rFonts w:ascii="Times New Roman" w:hAnsi="Times New Roman" w:cs="Times New Roman"/>
        </w:rPr>
      </w:pPr>
    </w:p>
    <w:p w:rsidR="00646145" w:rsidRPr="00A77C73" w:rsidRDefault="00646145" w:rsidP="009D575A">
      <w:pPr>
        <w:spacing w:after="0" w:line="240" w:lineRule="auto"/>
        <w:rPr>
          <w:rFonts w:ascii="Times New Roman" w:hAnsi="Times New Roman" w:cs="Times New Roman"/>
        </w:rPr>
      </w:pPr>
    </w:p>
    <w:p w:rsidR="002324E2" w:rsidRPr="009813E2" w:rsidRDefault="00A77C73" w:rsidP="00A77C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9813E2">
        <w:rPr>
          <w:rFonts w:ascii="Times New Roman" w:hAnsi="Times New Roman" w:cs="Times New Roman"/>
          <w:b/>
        </w:rPr>
        <w:t xml:space="preserve"> Parodies</w:t>
      </w:r>
    </w:p>
    <w:p w:rsidR="009813E2" w:rsidRDefault="00441162" w:rsidP="0064614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77C73">
        <w:rPr>
          <w:rFonts w:ascii="Times New Roman" w:eastAsia="Times New Roman" w:hAnsi="Times New Roman" w:cs="Times New Roman"/>
          <w:bCs/>
        </w:rPr>
        <w:t xml:space="preserve">The purpose of a parody is “comic effect or ... ridicule.”  We will be viewing a clip from </w:t>
      </w:r>
      <w:r w:rsidRPr="00A77C73">
        <w:rPr>
          <w:rFonts w:ascii="Times New Roman" w:eastAsia="Times New Roman" w:hAnsi="Times New Roman" w:cs="Times New Roman"/>
          <w:bCs/>
          <w:i/>
        </w:rPr>
        <w:t xml:space="preserve">The Simpsons </w:t>
      </w:r>
      <w:r w:rsidR="009813E2">
        <w:rPr>
          <w:rFonts w:ascii="Times New Roman" w:eastAsia="Times New Roman" w:hAnsi="Times New Roman" w:cs="Times New Roman"/>
          <w:bCs/>
        </w:rPr>
        <w:t>that parodies “The Raven”.  Remember, in order for</w:t>
      </w:r>
      <w:r w:rsidRPr="00A77C73">
        <w:rPr>
          <w:rFonts w:ascii="Times New Roman" w:hAnsi="Times New Roman" w:cs="Times New Roman"/>
          <w:color w:val="000000"/>
        </w:rPr>
        <w:t xml:space="preserve"> a parody to be successful, the reader must know the original text that is being ridiculed.  </w:t>
      </w:r>
      <w:r w:rsidRPr="00A77C73">
        <w:rPr>
          <w:rFonts w:ascii="Times New Roman" w:eastAsia="Times New Roman" w:hAnsi="Times New Roman" w:cs="Times New Roman"/>
          <w:bCs/>
        </w:rPr>
        <w:t xml:space="preserve">Consider the overly dramatic tone, dark mood, and plot of the poem.  </w:t>
      </w:r>
      <w:r w:rsidR="009813E2">
        <w:rPr>
          <w:rFonts w:ascii="Times New Roman" w:eastAsia="Times New Roman" w:hAnsi="Times New Roman" w:cs="Times New Roman"/>
          <w:bCs/>
        </w:rPr>
        <w:t xml:space="preserve">Do you think </w:t>
      </w:r>
      <w:r w:rsidR="009813E2">
        <w:rPr>
          <w:rFonts w:ascii="Times New Roman" w:eastAsia="Times New Roman" w:hAnsi="Times New Roman" w:cs="Times New Roman"/>
          <w:bCs/>
          <w:i/>
        </w:rPr>
        <w:t xml:space="preserve">The Simpsons </w:t>
      </w:r>
      <w:r w:rsidR="00646145">
        <w:rPr>
          <w:rFonts w:ascii="Times New Roman" w:eastAsia="Times New Roman" w:hAnsi="Times New Roman" w:cs="Times New Roman"/>
          <w:bCs/>
        </w:rPr>
        <w:t>parody is effective? Why?</w:t>
      </w:r>
    </w:p>
    <w:p w:rsidR="00441162" w:rsidRPr="00A77C73" w:rsidRDefault="00441162" w:rsidP="009813E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77C73">
        <w:rPr>
          <w:rFonts w:ascii="Times New Roman" w:eastAsia="Times New Roman" w:hAnsi="Times New Roman" w:cs="Times New Roman"/>
          <w:bCs/>
        </w:rPr>
        <w:t xml:space="preserve">  </w:t>
      </w:r>
    </w:p>
    <w:p w:rsidR="00441162" w:rsidRDefault="00441162" w:rsidP="009813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162" w:rsidRPr="00A77C73" w:rsidRDefault="009813E2" w:rsidP="009813E2">
      <w:pPr>
        <w:tabs>
          <w:tab w:val="left" w:pos="1050"/>
          <w:tab w:val="left" w:pos="3075"/>
          <w:tab w:val="left" w:pos="39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41162" w:rsidRPr="00A77C73" w:rsidSect="00396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04A"/>
    <w:multiLevelType w:val="hybridMultilevel"/>
    <w:tmpl w:val="FEC6B9E8"/>
    <w:lvl w:ilvl="0" w:tplc="8F043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C9F"/>
    <w:multiLevelType w:val="hybridMultilevel"/>
    <w:tmpl w:val="E1700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C16FF"/>
    <w:multiLevelType w:val="hybridMultilevel"/>
    <w:tmpl w:val="3A067870"/>
    <w:lvl w:ilvl="0" w:tplc="9DB6C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5F8D"/>
    <w:multiLevelType w:val="hybridMultilevel"/>
    <w:tmpl w:val="F76A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A0F69"/>
    <w:multiLevelType w:val="hybridMultilevel"/>
    <w:tmpl w:val="E1700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58"/>
    <w:rsid w:val="001C573F"/>
    <w:rsid w:val="002324E2"/>
    <w:rsid w:val="002E0116"/>
    <w:rsid w:val="00396D58"/>
    <w:rsid w:val="003F7148"/>
    <w:rsid w:val="00441162"/>
    <w:rsid w:val="005004E2"/>
    <w:rsid w:val="005E2FF1"/>
    <w:rsid w:val="00646145"/>
    <w:rsid w:val="00861141"/>
    <w:rsid w:val="00900F23"/>
    <w:rsid w:val="009813E2"/>
    <w:rsid w:val="009A626A"/>
    <w:rsid w:val="009D575A"/>
    <w:rsid w:val="00A77C73"/>
    <w:rsid w:val="00BB3903"/>
    <w:rsid w:val="00CF3760"/>
    <w:rsid w:val="00DB6C70"/>
    <w:rsid w:val="00E37695"/>
    <w:rsid w:val="00E87566"/>
    <w:rsid w:val="00E92F99"/>
    <w:rsid w:val="00E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D58"/>
    <w:pPr>
      <w:ind w:left="720"/>
      <w:contextualSpacing/>
    </w:pPr>
  </w:style>
  <w:style w:type="table" w:styleId="TableGrid">
    <w:name w:val="Table Grid"/>
    <w:basedOn w:val="TableNormal"/>
    <w:uiPriority w:val="59"/>
    <w:rsid w:val="0039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rsid w:val="00646145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D58"/>
    <w:pPr>
      <w:ind w:left="720"/>
      <w:contextualSpacing/>
    </w:pPr>
  </w:style>
  <w:style w:type="table" w:styleId="TableGrid">
    <w:name w:val="Table Grid"/>
    <w:basedOn w:val="TableNormal"/>
    <w:uiPriority w:val="59"/>
    <w:rsid w:val="0039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rsid w:val="00646145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728F-C5FF-4196-A4AA-8B668EA4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2014-10-16T19:43:00Z</cp:lastPrinted>
  <dcterms:created xsi:type="dcterms:W3CDTF">2014-10-20T15:15:00Z</dcterms:created>
  <dcterms:modified xsi:type="dcterms:W3CDTF">2014-10-20T15:15:00Z</dcterms:modified>
</cp:coreProperties>
</file>