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93" w:rsidRPr="004871F7" w:rsidRDefault="00015193" w:rsidP="001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871F7">
        <w:rPr>
          <w:rFonts w:ascii="Times New Roman" w:hAnsi="Times New Roman"/>
          <w:b/>
        </w:rPr>
        <w:t xml:space="preserve">Notes: Native American Literature </w:t>
      </w:r>
    </w:p>
    <w:p w:rsidR="00015193" w:rsidRPr="004871F7" w:rsidRDefault="00015193" w:rsidP="00015193">
      <w:pPr>
        <w:jc w:val="center"/>
        <w:rPr>
          <w:rFonts w:ascii="Times New Roman" w:hAnsi="Times New Roman"/>
          <w:b/>
        </w:rPr>
      </w:pPr>
    </w:p>
    <w:p w:rsidR="00015193" w:rsidRPr="004871F7" w:rsidRDefault="00015193" w:rsidP="00015193">
      <w:pPr>
        <w:rPr>
          <w:rFonts w:ascii="Times New Roman" w:hAnsi="Times New Roman"/>
          <w:b/>
        </w:rPr>
      </w:pPr>
      <w:r w:rsidRPr="004871F7">
        <w:rPr>
          <w:rFonts w:ascii="Times New Roman" w:hAnsi="Times New Roman"/>
          <w:b/>
        </w:rPr>
        <w:t xml:space="preserve">Why do we study Native American literature? </w:t>
      </w:r>
    </w:p>
    <w:p w:rsidR="00015193" w:rsidRPr="004871F7" w:rsidRDefault="00015193" w:rsidP="00015193">
      <w:pPr>
        <w:rPr>
          <w:rFonts w:ascii="Times New Roman" w:hAnsi="Times New Roman"/>
          <w:b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To educate ourselves on the values and customs of the Native Americans.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 To empower ourselves to understand how Native Ameri</w:t>
      </w:r>
      <w:r w:rsidR="001A3BA9" w:rsidRPr="004871F7">
        <w:rPr>
          <w:rFonts w:ascii="Times New Roman" w:hAnsi="Times New Roman"/>
        </w:rPr>
        <w:t>can culture and literature has shaped</w:t>
      </w:r>
      <w:r w:rsidRPr="004871F7">
        <w:rPr>
          <w:rFonts w:ascii="Times New Roman" w:hAnsi="Times New Roman"/>
        </w:rPr>
        <w:t xml:space="preserve"> the story of American literature.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1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871F7">
        <w:rPr>
          <w:rFonts w:ascii="Times New Roman" w:hAnsi="Times New Roman"/>
          <w:b/>
        </w:rPr>
        <w:t xml:space="preserve">Overview </w:t>
      </w:r>
    </w:p>
    <w:p w:rsidR="00015193" w:rsidRPr="004871F7" w:rsidRDefault="00015193" w:rsidP="00015193">
      <w:pPr>
        <w:rPr>
          <w:rFonts w:ascii="Times New Roman" w:hAnsi="Times New Roman"/>
          <w:b/>
          <w:i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-When the Europeans arrived in America (the late 1400s were a time of great European exploration</w:t>
      </w:r>
      <w:r w:rsidR="00DA63BE" w:rsidRPr="004871F7">
        <w:rPr>
          <w:rFonts w:ascii="Times New Roman" w:hAnsi="Times New Roman"/>
        </w:rPr>
        <w:t>, Columbus arrived in 1492</w:t>
      </w:r>
      <w:r w:rsidRPr="004871F7">
        <w:rPr>
          <w:rFonts w:ascii="Times New Roman" w:hAnsi="Times New Roman"/>
        </w:rPr>
        <w:t>),</w:t>
      </w:r>
      <w:r w:rsidR="004B25EB" w:rsidRPr="004871F7">
        <w:rPr>
          <w:rFonts w:ascii="Times New Roman" w:hAnsi="Times New Roman"/>
        </w:rPr>
        <w:t xml:space="preserve"> more than</w:t>
      </w:r>
      <w:r w:rsidRPr="004871F7">
        <w:rPr>
          <w:rFonts w:ascii="Times New Roman" w:hAnsi="Times New Roman"/>
        </w:rPr>
        <w:t xml:space="preserve"> 300 different Native American cultures existed.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BD101D" w:rsidRPr="004871F7" w:rsidRDefault="00BD101D" w:rsidP="004B25EB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 Native American tribes are</w:t>
      </w:r>
      <w:r w:rsidR="00015193" w:rsidRPr="004871F7">
        <w:rPr>
          <w:rFonts w:ascii="Times New Roman" w:hAnsi="Times New Roman"/>
        </w:rPr>
        <w:t xml:space="preserve"> categorized into </w:t>
      </w:r>
      <w:r w:rsidR="00B04C26" w:rsidRPr="004871F7">
        <w:rPr>
          <w:rFonts w:ascii="Times New Roman" w:hAnsi="Times New Roman"/>
        </w:rPr>
        <w:t xml:space="preserve">8 </w:t>
      </w:r>
      <w:r w:rsidR="00015193" w:rsidRPr="004871F7">
        <w:rPr>
          <w:rFonts w:ascii="Times New Roman" w:hAnsi="Times New Roman"/>
        </w:rPr>
        <w:t xml:space="preserve">different geographical groups: </w:t>
      </w:r>
      <w:r w:rsidRPr="004871F7">
        <w:rPr>
          <w:rFonts w:ascii="Times New Roman" w:hAnsi="Times New Roman"/>
        </w:rPr>
        <w:t>Eastern Woodland</w:t>
      </w:r>
      <w:r w:rsidR="00015193" w:rsidRPr="004871F7">
        <w:rPr>
          <w:rFonts w:ascii="Times New Roman" w:hAnsi="Times New Roman"/>
        </w:rPr>
        <w:t xml:space="preserve">, </w:t>
      </w:r>
      <w:r w:rsidRPr="004871F7">
        <w:rPr>
          <w:rFonts w:ascii="Times New Roman" w:hAnsi="Times New Roman"/>
        </w:rPr>
        <w:t>Great Plains</w:t>
      </w:r>
      <w:r w:rsidR="00015193" w:rsidRPr="004871F7">
        <w:rPr>
          <w:rFonts w:ascii="Times New Roman" w:hAnsi="Times New Roman"/>
        </w:rPr>
        <w:t xml:space="preserve">, </w:t>
      </w:r>
      <w:r w:rsidRPr="004871F7">
        <w:rPr>
          <w:rFonts w:ascii="Times New Roman" w:hAnsi="Times New Roman"/>
        </w:rPr>
        <w:t xml:space="preserve">Plateau, Northwest Coast, </w:t>
      </w:r>
      <w:r w:rsidR="00B04C26" w:rsidRPr="004871F7">
        <w:rPr>
          <w:rFonts w:ascii="Times New Roman" w:hAnsi="Times New Roman"/>
        </w:rPr>
        <w:t xml:space="preserve">California, </w:t>
      </w:r>
      <w:r w:rsidRPr="004871F7">
        <w:rPr>
          <w:rFonts w:ascii="Times New Roman" w:hAnsi="Times New Roman"/>
        </w:rPr>
        <w:t xml:space="preserve">Great Basin, Southwest, and Southeast. </w:t>
      </w:r>
    </w:p>
    <w:p w:rsidR="008305E0" w:rsidRPr="004871F7" w:rsidRDefault="008305E0" w:rsidP="004B25EB">
      <w:pPr>
        <w:rPr>
          <w:rFonts w:ascii="Times New Roman" w:hAnsi="Times New Roman"/>
        </w:rPr>
      </w:pPr>
    </w:p>
    <w:p w:rsidR="00BD101D" w:rsidRPr="004871F7" w:rsidRDefault="008305E0" w:rsidP="004B25EB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*Interesting fact: Cherokees, living primarily in Oklahoma, </w:t>
      </w:r>
      <w:r w:rsidR="004B25EB" w:rsidRPr="004871F7">
        <w:rPr>
          <w:rFonts w:ascii="Times New Roman" w:hAnsi="Times New Roman"/>
        </w:rPr>
        <w:t>are currently the largest tribe.</w:t>
      </w:r>
    </w:p>
    <w:p w:rsidR="00BD101D" w:rsidRPr="004871F7" w:rsidRDefault="00BD101D" w:rsidP="00015193">
      <w:pPr>
        <w:rPr>
          <w:rFonts w:ascii="Times New Roman" w:hAnsi="Times New Roman"/>
        </w:rPr>
      </w:pPr>
    </w:p>
    <w:p w:rsidR="00BD101D" w:rsidRPr="004871F7" w:rsidRDefault="00BD101D" w:rsidP="00015193">
      <w:pPr>
        <w:rPr>
          <w:rFonts w:ascii="Times New Roman" w:hAnsi="Times New Roman"/>
        </w:rPr>
      </w:pPr>
      <w:r w:rsidRPr="004871F7">
        <w:rPr>
          <w:noProof/>
        </w:rPr>
        <w:drawing>
          <wp:inline distT="0" distB="0" distL="0" distR="0" wp14:anchorId="43C55149" wp14:editId="03CC3171">
            <wp:extent cx="5918200" cy="3378500"/>
            <wp:effectExtent l="25400" t="0" r="0" b="0"/>
            <wp:docPr id="7" name="irc_mi" descr="http://www.uwec.edu/geography/ivogeler/w188/indians/FirstAmeric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wec.edu/geography/ivogeler/w188/indians/FirstAmerican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07" cy="337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-The tribes focused on fishing, hunting, gathering, and farming, depending on the geographical location of the tribe.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Each tribe had a different culture, but all Native American tribes shared </w:t>
      </w:r>
      <w:r w:rsidRPr="004871F7">
        <w:rPr>
          <w:rFonts w:ascii="Times New Roman" w:hAnsi="Times New Roman"/>
          <w:b/>
        </w:rPr>
        <w:t>oral tradition</w:t>
      </w:r>
      <w:r w:rsidRPr="004871F7">
        <w:rPr>
          <w:rFonts w:ascii="Times New Roman" w:hAnsi="Times New Roman"/>
        </w:rPr>
        <w:t xml:space="preserve">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</w:t>
      </w:r>
      <w:r w:rsidRPr="004871F7">
        <w:rPr>
          <w:rFonts w:ascii="Times New Roman" w:hAnsi="Times New Roman"/>
          <w:b/>
        </w:rPr>
        <w:t>Oral tradition</w:t>
      </w:r>
      <w:r w:rsidRPr="004871F7">
        <w:rPr>
          <w:rFonts w:ascii="Times New Roman" w:hAnsi="Times New Roman"/>
        </w:rPr>
        <w:t xml:space="preserve"> uses storytelling to pass histories, legends, and myths down from generation to generation.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Oral tradition functions to teach the history and values of a culture and to explain natural phenomena.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lastRenderedPageBreak/>
        <w:t xml:space="preserve">- Unfortunately, many Native Americans died from diseases brought by European settlers. In some groups, as much as 90% of the population passed away. 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015193" w:rsidRPr="004871F7" w:rsidRDefault="00015193" w:rsidP="001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871F7">
        <w:rPr>
          <w:rFonts w:ascii="Times New Roman" w:hAnsi="Times New Roman"/>
          <w:b/>
        </w:rPr>
        <w:t>Native American Beliefs</w:t>
      </w:r>
    </w:p>
    <w:p w:rsidR="00A47FA9" w:rsidRPr="004871F7" w:rsidRDefault="00A47FA9" w:rsidP="00015193">
      <w:pPr>
        <w:rPr>
          <w:rFonts w:ascii="Times New Roman" w:hAnsi="Times New Roman"/>
          <w:b/>
        </w:rPr>
      </w:pPr>
    </w:p>
    <w:p w:rsidR="00A47FA9" w:rsidRPr="004871F7" w:rsidRDefault="00A47FA9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 All Native American cultures in North America adopted coherent religious systems. </w:t>
      </w:r>
    </w:p>
    <w:p w:rsidR="00A47FA9" w:rsidRPr="004871F7" w:rsidRDefault="00A47FA9" w:rsidP="00015193">
      <w:pPr>
        <w:rPr>
          <w:rFonts w:ascii="Times New Roman" w:hAnsi="Times New Roman"/>
        </w:rPr>
      </w:pPr>
    </w:p>
    <w:p w:rsidR="00A47FA9" w:rsidRPr="004871F7" w:rsidRDefault="00A47FA9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Most groups believe in a Creator, other supernatural entities, and a figure of evil. </w:t>
      </w:r>
    </w:p>
    <w:p w:rsidR="00A47FA9" w:rsidRPr="004871F7" w:rsidRDefault="00A47FA9" w:rsidP="00015193">
      <w:pPr>
        <w:rPr>
          <w:rFonts w:ascii="Times New Roman" w:hAnsi="Times New Roman"/>
        </w:rPr>
      </w:pPr>
    </w:p>
    <w:p w:rsidR="00A47FA9" w:rsidRPr="004871F7" w:rsidRDefault="00A47FA9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Many groups also believe in the immortality of the human soul (reincarnation or the afterlife). </w:t>
      </w:r>
    </w:p>
    <w:p w:rsidR="00A47FA9" w:rsidRPr="004871F7" w:rsidRDefault="00A47FA9" w:rsidP="00015193">
      <w:pPr>
        <w:rPr>
          <w:rFonts w:ascii="Times New Roman" w:hAnsi="Times New Roman"/>
        </w:rPr>
      </w:pPr>
    </w:p>
    <w:p w:rsidR="00DA63BE" w:rsidRPr="004871F7" w:rsidRDefault="00A47FA9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 The belief of a union between material and spiritual worlds is also common. In other words, all natural objects in the universe, such as plants, animals, trees, rocks, have spirits.</w:t>
      </w:r>
      <w:r w:rsidR="00DA63BE" w:rsidRPr="004871F7">
        <w:rPr>
          <w:rFonts w:ascii="Times New Roman" w:hAnsi="Times New Roman"/>
        </w:rPr>
        <w:t xml:space="preserve"> This is also known as </w:t>
      </w:r>
      <w:r w:rsidR="00DA63BE" w:rsidRPr="004871F7">
        <w:rPr>
          <w:rFonts w:ascii="Times New Roman" w:hAnsi="Times New Roman"/>
          <w:b/>
        </w:rPr>
        <w:t>animism</w:t>
      </w:r>
      <w:r w:rsidR="00DA63BE" w:rsidRPr="004871F7">
        <w:rPr>
          <w:rFonts w:ascii="Times New Roman" w:hAnsi="Times New Roman"/>
        </w:rPr>
        <w:t xml:space="preserve">. </w:t>
      </w:r>
      <w:r w:rsidRPr="004871F7">
        <w:rPr>
          <w:rFonts w:ascii="Times New Roman" w:hAnsi="Times New Roman"/>
        </w:rPr>
        <w:t xml:space="preserve"> </w:t>
      </w:r>
    </w:p>
    <w:p w:rsidR="00A47FA9" w:rsidRPr="004871F7" w:rsidRDefault="00A47FA9" w:rsidP="00015193">
      <w:pPr>
        <w:rPr>
          <w:rFonts w:ascii="Times New Roman" w:hAnsi="Times New Roman"/>
        </w:rPr>
      </w:pPr>
    </w:p>
    <w:p w:rsidR="00DA63BE" w:rsidRPr="004871F7" w:rsidRDefault="00A47FA9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  <w:b/>
        </w:rPr>
        <w:t>Shaman</w:t>
      </w:r>
      <w:r w:rsidRPr="004871F7">
        <w:rPr>
          <w:rFonts w:ascii="Times New Roman" w:hAnsi="Times New Roman"/>
        </w:rPr>
        <w:t xml:space="preserve">- a religious leader who communicates with </w:t>
      </w:r>
      <w:r w:rsidR="00DA63BE" w:rsidRPr="004871F7">
        <w:rPr>
          <w:rFonts w:ascii="Times New Roman" w:hAnsi="Times New Roman"/>
        </w:rPr>
        <w:t xml:space="preserve">the </w:t>
      </w:r>
      <w:r w:rsidRPr="004871F7">
        <w:rPr>
          <w:rFonts w:ascii="Times New Roman" w:hAnsi="Times New Roman"/>
        </w:rPr>
        <w:t xml:space="preserve">spiritual world. </w:t>
      </w:r>
    </w:p>
    <w:p w:rsidR="00DA63BE" w:rsidRPr="004871F7" w:rsidRDefault="00DA63BE" w:rsidP="00015193">
      <w:pPr>
        <w:rPr>
          <w:rFonts w:ascii="Times New Roman" w:hAnsi="Times New Roman"/>
        </w:rPr>
      </w:pPr>
    </w:p>
    <w:p w:rsidR="00DA63BE" w:rsidRPr="004871F7" w:rsidRDefault="00DA63BE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  <w:b/>
        </w:rPr>
        <w:t xml:space="preserve">Medicine man- </w:t>
      </w:r>
      <w:r w:rsidRPr="004871F7">
        <w:rPr>
          <w:rFonts w:ascii="Times New Roman" w:hAnsi="Times New Roman"/>
        </w:rPr>
        <w:t xml:space="preserve">a priestly healer and spiritual leader.  </w:t>
      </w:r>
    </w:p>
    <w:p w:rsidR="00DA63BE" w:rsidRPr="004871F7" w:rsidRDefault="00DA63BE" w:rsidP="00015193">
      <w:pPr>
        <w:rPr>
          <w:rFonts w:ascii="Times New Roman" w:hAnsi="Times New Roman"/>
        </w:rPr>
      </w:pPr>
    </w:p>
    <w:p w:rsidR="00DA63BE" w:rsidRPr="004871F7" w:rsidRDefault="00DA63BE" w:rsidP="00015193">
      <w:pPr>
        <w:rPr>
          <w:rFonts w:ascii="Times New Roman" w:hAnsi="Times New Roman"/>
        </w:rPr>
      </w:pPr>
      <w:proofErr w:type="spellStart"/>
      <w:r w:rsidRPr="004871F7">
        <w:rPr>
          <w:rFonts w:ascii="Times New Roman" w:hAnsi="Times New Roman"/>
          <w:b/>
        </w:rPr>
        <w:t>Totemism</w:t>
      </w:r>
      <w:proofErr w:type="spellEnd"/>
      <w:r w:rsidRPr="004871F7">
        <w:rPr>
          <w:rFonts w:ascii="Times New Roman" w:hAnsi="Times New Roman"/>
        </w:rPr>
        <w:t xml:space="preserve">- a belief practiced by </w:t>
      </w:r>
      <w:r w:rsidR="00B04C26" w:rsidRPr="004871F7">
        <w:rPr>
          <w:rFonts w:ascii="Times New Roman" w:hAnsi="Times New Roman"/>
        </w:rPr>
        <w:t>Northwest</w:t>
      </w:r>
      <w:r w:rsidRPr="004871F7">
        <w:rPr>
          <w:rFonts w:ascii="Times New Roman" w:hAnsi="Times New Roman"/>
        </w:rPr>
        <w:t xml:space="preserve"> tribes in which a natural object or animate being (ex. a bird) is the emblem of a family clan or tribe. This object/being bears spiritual significance and is symbolic of a guardian spirit. </w:t>
      </w:r>
      <w:r w:rsidRPr="004871F7">
        <w:rPr>
          <w:rFonts w:ascii="Times New Roman" w:hAnsi="Times New Roman"/>
          <w:b/>
        </w:rPr>
        <w:t xml:space="preserve">Totem poles </w:t>
      </w:r>
      <w:r w:rsidRPr="004871F7">
        <w:rPr>
          <w:rFonts w:ascii="Times New Roman" w:hAnsi="Times New Roman"/>
        </w:rPr>
        <w:t xml:space="preserve">are a way to display these significant emblems. </w:t>
      </w:r>
    </w:p>
    <w:p w:rsidR="00A47FA9" w:rsidRPr="004871F7" w:rsidRDefault="00A47FA9" w:rsidP="00015193">
      <w:pPr>
        <w:rPr>
          <w:rFonts w:ascii="Times New Roman" w:hAnsi="Times New Roman"/>
        </w:rPr>
      </w:pPr>
    </w:p>
    <w:p w:rsidR="00015193" w:rsidRPr="004871F7" w:rsidRDefault="00015193" w:rsidP="001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871F7">
        <w:rPr>
          <w:rFonts w:ascii="Times New Roman" w:hAnsi="Times New Roman"/>
          <w:b/>
        </w:rPr>
        <w:t xml:space="preserve">Creation Stories </w:t>
      </w:r>
    </w:p>
    <w:p w:rsidR="00265A2D" w:rsidRPr="004871F7" w:rsidRDefault="00265A2D" w:rsidP="00015193">
      <w:pPr>
        <w:rPr>
          <w:rFonts w:ascii="Times New Roman" w:hAnsi="Times New Roman"/>
        </w:rPr>
      </w:pPr>
    </w:p>
    <w:p w:rsidR="00DA63BE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For the Native Americans, creation stories are ways to explain how the universe came into being.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DA63BE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Many creation stories are similar from tribe to tribe. </w:t>
      </w:r>
    </w:p>
    <w:p w:rsidR="00015193" w:rsidRPr="004871F7" w:rsidRDefault="00015193" w:rsidP="00015193">
      <w:pPr>
        <w:rPr>
          <w:rFonts w:ascii="Times New Roman" w:hAnsi="Times New Roman"/>
        </w:rPr>
      </w:pPr>
    </w:p>
    <w:p w:rsidR="00265A2D" w:rsidRPr="004871F7" w:rsidRDefault="00015193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 The</w:t>
      </w:r>
      <w:r w:rsidR="00105CF8" w:rsidRPr="004871F7">
        <w:rPr>
          <w:rFonts w:ascii="Times New Roman" w:hAnsi="Times New Roman"/>
        </w:rPr>
        <w:t xml:space="preserve"> origins of tribal customs and values</w:t>
      </w:r>
      <w:r w:rsidRPr="004871F7">
        <w:rPr>
          <w:rFonts w:ascii="Times New Roman" w:hAnsi="Times New Roman"/>
        </w:rPr>
        <w:t xml:space="preserve"> are evident in creation stories. </w:t>
      </w:r>
    </w:p>
    <w:p w:rsidR="00015193" w:rsidRPr="004871F7" w:rsidRDefault="00015193" w:rsidP="00015193">
      <w:pPr>
        <w:rPr>
          <w:rFonts w:ascii="Times New Roman" w:hAnsi="Times New Roman"/>
          <w:b/>
        </w:rPr>
      </w:pPr>
    </w:p>
    <w:p w:rsidR="00105CF8" w:rsidRPr="004871F7" w:rsidRDefault="00015193" w:rsidP="00105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4871F7">
        <w:rPr>
          <w:rFonts w:ascii="Times New Roman" w:hAnsi="Times New Roman"/>
          <w:b/>
        </w:rPr>
        <w:t xml:space="preserve">Common Motifs in Native American Literature </w:t>
      </w:r>
    </w:p>
    <w:p w:rsidR="00265A2D" w:rsidRPr="004871F7" w:rsidRDefault="00265A2D" w:rsidP="00015193">
      <w:pPr>
        <w:rPr>
          <w:rFonts w:ascii="Times New Roman" w:hAnsi="Times New Roman"/>
          <w:b/>
        </w:rPr>
      </w:pPr>
    </w:p>
    <w:p w:rsidR="00105CF8" w:rsidRPr="004871F7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  <w:b/>
        </w:rPr>
        <w:t xml:space="preserve">- </w:t>
      </w:r>
      <w:r w:rsidRPr="004871F7">
        <w:rPr>
          <w:rFonts w:ascii="Times New Roman" w:hAnsi="Times New Roman"/>
        </w:rPr>
        <w:t>The creator/a medium for creation</w:t>
      </w:r>
      <w:r w:rsidR="00265A2D" w:rsidRPr="004871F7">
        <w:rPr>
          <w:rFonts w:ascii="Times New Roman" w:hAnsi="Times New Roman"/>
        </w:rPr>
        <w:t>.</w:t>
      </w:r>
      <w:r w:rsidRPr="004871F7">
        <w:rPr>
          <w:rFonts w:ascii="Times New Roman" w:hAnsi="Times New Roman"/>
        </w:rPr>
        <w:t xml:space="preserve">  </w:t>
      </w:r>
    </w:p>
    <w:p w:rsidR="00105CF8" w:rsidRPr="004871F7" w:rsidRDefault="00105CF8" w:rsidP="00015193">
      <w:pPr>
        <w:rPr>
          <w:rFonts w:ascii="Times New Roman" w:hAnsi="Times New Roman"/>
        </w:rPr>
      </w:pPr>
    </w:p>
    <w:p w:rsidR="00265A2D" w:rsidRPr="004871F7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 The Trickster –Trickster tales are a type of creation story. Tricksters are more than deceivers. They cross boundaries and break rules to teach just how important rules are (remember the functions of oral tradition- to t</w:t>
      </w:r>
      <w:r w:rsidRPr="004871F7">
        <w:rPr>
          <w:rFonts w:ascii="Times New Roman" w:hAnsi="Times New Roman"/>
          <w:u w:val="single"/>
        </w:rPr>
        <w:t>each</w:t>
      </w:r>
      <w:r w:rsidRPr="004871F7">
        <w:rPr>
          <w:rFonts w:ascii="Times New Roman" w:hAnsi="Times New Roman"/>
        </w:rPr>
        <w:t xml:space="preserve"> and explain). </w:t>
      </w:r>
    </w:p>
    <w:p w:rsidR="00105CF8" w:rsidRPr="004871F7" w:rsidRDefault="00105CF8" w:rsidP="00015193">
      <w:pPr>
        <w:rPr>
          <w:rFonts w:ascii="Times New Roman" w:hAnsi="Times New Roman"/>
        </w:rPr>
      </w:pPr>
    </w:p>
    <w:p w:rsidR="00265A2D" w:rsidRPr="004871F7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Traditional elements: buffalo, coyotes, and spiders, corn, clay, obsidian, holy mountains, the vast sea, weather and storms. </w:t>
      </w:r>
    </w:p>
    <w:p w:rsidR="00105CF8" w:rsidRPr="004871F7" w:rsidRDefault="00105CF8" w:rsidP="00015193">
      <w:pPr>
        <w:rPr>
          <w:rFonts w:ascii="Times New Roman" w:hAnsi="Times New Roman"/>
        </w:rPr>
      </w:pPr>
    </w:p>
    <w:p w:rsidR="00265A2D" w:rsidRPr="004871F7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 Relationships between humans and animals. </w:t>
      </w:r>
    </w:p>
    <w:p w:rsidR="00105CF8" w:rsidRPr="004871F7" w:rsidRDefault="00105CF8" w:rsidP="00015193">
      <w:pPr>
        <w:rPr>
          <w:rFonts w:ascii="Times New Roman" w:hAnsi="Times New Roman"/>
        </w:rPr>
      </w:pPr>
    </w:p>
    <w:p w:rsidR="00265A2D" w:rsidRPr="004871F7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 xml:space="preserve">-Respect and reverence for Mother Earth and nature. </w:t>
      </w:r>
    </w:p>
    <w:p w:rsidR="00105CF8" w:rsidRPr="004871F7" w:rsidRDefault="00105CF8" w:rsidP="00015193">
      <w:pPr>
        <w:rPr>
          <w:rFonts w:ascii="Times New Roman" w:hAnsi="Times New Roman"/>
        </w:rPr>
      </w:pPr>
    </w:p>
    <w:p w:rsidR="00015193" w:rsidRPr="00105CF8" w:rsidRDefault="00105CF8" w:rsidP="00015193">
      <w:pPr>
        <w:rPr>
          <w:rFonts w:ascii="Times New Roman" w:hAnsi="Times New Roman"/>
        </w:rPr>
      </w:pPr>
      <w:r w:rsidRPr="004871F7">
        <w:rPr>
          <w:rFonts w:ascii="Times New Roman" w:hAnsi="Times New Roman"/>
        </w:rPr>
        <w:t>-Cyclical patterns: renewal and continuance.</w:t>
      </w:r>
      <w:r>
        <w:rPr>
          <w:rFonts w:ascii="Times New Roman" w:hAnsi="Times New Roman"/>
        </w:rPr>
        <w:t xml:space="preserve"> </w:t>
      </w:r>
    </w:p>
    <w:p w:rsidR="00DA63BE" w:rsidRDefault="00DA63BE" w:rsidP="00015193">
      <w:pPr>
        <w:rPr>
          <w:rFonts w:ascii="Times New Roman" w:hAnsi="Times New Roman"/>
        </w:rPr>
      </w:pPr>
    </w:p>
    <w:p w:rsidR="00015193" w:rsidRPr="00015193" w:rsidRDefault="00015193" w:rsidP="00015193">
      <w:pPr>
        <w:rPr>
          <w:rFonts w:ascii="Times New Roman" w:hAnsi="Times New Roman"/>
        </w:rPr>
      </w:pPr>
    </w:p>
    <w:sectPr w:rsidR="00015193" w:rsidRPr="00015193" w:rsidSect="00DA63BE">
      <w:pgSz w:w="12240" w:h="15840"/>
      <w:pgMar w:top="720" w:right="720" w:bottom="720" w:left="720" w:header="720" w:footer="720" w:gut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93"/>
    <w:rsid w:val="00015193"/>
    <w:rsid w:val="00105CF8"/>
    <w:rsid w:val="001A3BA9"/>
    <w:rsid w:val="00265A2D"/>
    <w:rsid w:val="004871F7"/>
    <w:rsid w:val="004B25EB"/>
    <w:rsid w:val="004E6195"/>
    <w:rsid w:val="00820B5F"/>
    <w:rsid w:val="008305E0"/>
    <w:rsid w:val="00A47FA9"/>
    <w:rsid w:val="00B04C26"/>
    <w:rsid w:val="00BD101D"/>
    <w:rsid w:val="00DA63BE"/>
    <w:rsid w:val="00E505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9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Oaken Corp.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VanLeuvan</dc:creator>
  <cp:lastModifiedBy>Gustav</cp:lastModifiedBy>
  <cp:revision>4</cp:revision>
  <dcterms:created xsi:type="dcterms:W3CDTF">2013-09-09T11:41:00Z</dcterms:created>
  <dcterms:modified xsi:type="dcterms:W3CDTF">2015-09-01T17:50:00Z</dcterms:modified>
</cp:coreProperties>
</file>