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D7A" w:rsidRDefault="00320D7A" w:rsidP="00320D7A">
      <w:pPr>
        <w:spacing w:after="0" w:line="240" w:lineRule="auto"/>
        <w:ind w:left="-720" w:right="-720" w:firstLine="720"/>
        <w:rPr>
          <w:rFonts w:ascii="Times New Roman" w:hAnsi="Times New Roman" w:cs="Times New Roman"/>
          <w:sz w:val="20"/>
          <w:szCs w:val="20"/>
        </w:rPr>
      </w:pPr>
      <w:r w:rsidRPr="00320D7A">
        <w:rPr>
          <w:rFonts w:ascii="Times New Roman" w:hAnsi="Times New Roman" w:cs="Times New Roman"/>
          <w:sz w:val="20"/>
          <w:szCs w:val="20"/>
        </w:rPr>
        <w:t>Name:  _________________________________________________</w:t>
      </w:r>
      <w:r w:rsidRPr="00320D7A">
        <w:rPr>
          <w:rFonts w:ascii="Times New Roman" w:hAnsi="Times New Roman" w:cs="Times New Roman"/>
          <w:sz w:val="20"/>
          <w:szCs w:val="20"/>
        </w:rPr>
        <w:tab/>
      </w:r>
      <w:r w:rsidRPr="00320D7A">
        <w:rPr>
          <w:rFonts w:ascii="Times New Roman" w:hAnsi="Times New Roman" w:cs="Times New Roman"/>
          <w:sz w:val="20"/>
          <w:szCs w:val="20"/>
        </w:rPr>
        <w:tab/>
      </w:r>
      <w:r w:rsidRPr="00320D7A">
        <w:rPr>
          <w:rFonts w:ascii="Times New Roman" w:hAnsi="Times New Roman" w:cs="Times New Roman"/>
          <w:sz w:val="20"/>
          <w:szCs w:val="20"/>
        </w:rPr>
        <w:tab/>
        <w:t>Date:  _</w:t>
      </w:r>
      <w:r w:rsidR="000C78B5"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0C78B5" w:rsidRPr="00320D7A" w:rsidRDefault="000C78B5" w:rsidP="00320D7A">
      <w:pPr>
        <w:spacing w:after="0" w:line="240" w:lineRule="auto"/>
        <w:ind w:left="-720" w:right="-720" w:firstLine="720"/>
        <w:rPr>
          <w:rFonts w:ascii="Times New Roman" w:hAnsi="Times New Roman" w:cs="Times New Roman"/>
          <w:sz w:val="20"/>
          <w:szCs w:val="20"/>
        </w:rPr>
      </w:pPr>
    </w:p>
    <w:p w:rsidR="00320D7A" w:rsidRPr="00320D7A" w:rsidRDefault="00320D7A" w:rsidP="00320D7A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0"/>
          <w:szCs w:val="20"/>
        </w:rPr>
      </w:pPr>
      <w:r w:rsidRPr="00320D7A">
        <w:rPr>
          <w:rFonts w:ascii="Times New Roman" w:hAnsi="Times New Roman" w:cs="Times New Roman"/>
          <w:sz w:val="20"/>
          <w:szCs w:val="20"/>
        </w:rPr>
        <w:t xml:space="preserve">American Studies </w:t>
      </w:r>
      <w:r>
        <w:rPr>
          <w:rFonts w:ascii="Times New Roman" w:hAnsi="Times New Roman" w:cs="Times New Roman"/>
          <w:sz w:val="20"/>
          <w:szCs w:val="20"/>
        </w:rPr>
        <w:t xml:space="preserve">English </w:t>
      </w:r>
    </w:p>
    <w:p w:rsidR="00320D7A" w:rsidRPr="00320D7A" w:rsidRDefault="00320D7A" w:rsidP="00320D7A">
      <w:pPr>
        <w:keepNext/>
        <w:spacing w:after="0" w:line="240" w:lineRule="auto"/>
        <w:ind w:left="-720" w:right="-720"/>
        <w:jc w:val="center"/>
        <w:outlineLvl w:val="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</w:rPr>
        <w:t>The Great Gatsby</w:t>
      </w:r>
    </w:p>
    <w:p w:rsidR="00320D7A" w:rsidRPr="000C78B5" w:rsidRDefault="00320D7A" w:rsidP="00320D7A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C78B5">
        <w:rPr>
          <w:rFonts w:ascii="Times New Roman" w:hAnsi="Times New Roman" w:cs="Times New Roman"/>
          <w:b/>
          <w:sz w:val="20"/>
          <w:szCs w:val="20"/>
        </w:rPr>
        <w:t>Imagist Poems Creative Writing Assignment</w:t>
      </w:r>
    </w:p>
    <w:p w:rsidR="00320D7A" w:rsidRDefault="00320D7A" w:rsidP="00320D7A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0"/>
          <w:szCs w:val="20"/>
        </w:rPr>
      </w:pPr>
    </w:p>
    <w:p w:rsidR="000C78B5" w:rsidRDefault="000C78B5" w:rsidP="00320D7A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0"/>
          <w:szCs w:val="20"/>
        </w:rPr>
      </w:pPr>
    </w:p>
    <w:p w:rsidR="00320D7A" w:rsidRPr="000C78B5" w:rsidRDefault="00320D7A" w:rsidP="00320D7A">
      <w:pPr>
        <w:rPr>
          <w:rFonts w:ascii="Times New Roman" w:eastAsia="Times New Roman" w:hAnsi="Times New Roman" w:cs="Times New Roman"/>
        </w:rPr>
      </w:pPr>
      <w:r w:rsidRPr="000C78B5">
        <w:rPr>
          <w:rFonts w:ascii="Times New Roman" w:eastAsia="Times New Roman" w:hAnsi="Times New Roman" w:cs="Times New Roman"/>
        </w:rPr>
        <w:t xml:space="preserve">As we have learned, Imagist poetry stemmed from the Modernist movement. </w:t>
      </w:r>
      <w:r w:rsidRPr="000C78B5">
        <w:rPr>
          <w:rFonts w:ascii="Times New Roman" w:eastAsia="Times New Roman" w:hAnsi="Times New Roman" w:cs="Times New Roman"/>
        </w:rPr>
        <w:t xml:space="preserve">In </w:t>
      </w:r>
      <w:r w:rsidRPr="000C78B5">
        <w:rPr>
          <w:rFonts w:ascii="Times New Roman" w:eastAsia="Times New Roman" w:hAnsi="Times New Roman" w:cs="Times New Roman"/>
        </w:rPr>
        <w:t>I</w:t>
      </w:r>
      <w:r w:rsidRPr="000C78B5">
        <w:rPr>
          <w:rFonts w:ascii="Times New Roman" w:eastAsia="Times New Roman" w:hAnsi="Times New Roman" w:cs="Times New Roman"/>
        </w:rPr>
        <w:t>magist poems the poet attempts to create an image for the reader, and the image itself is th</w:t>
      </w:r>
      <w:r w:rsidRPr="000C78B5">
        <w:rPr>
          <w:rFonts w:ascii="Times New Roman" w:eastAsia="Times New Roman" w:hAnsi="Times New Roman" w:cs="Times New Roman"/>
        </w:rPr>
        <w:t xml:space="preserve">e focus of the poem. </w:t>
      </w:r>
      <w:r w:rsidRPr="000C78B5">
        <w:rPr>
          <w:rFonts w:ascii="Times New Roman" w:eastAsia="Times New Roman" w:hAnsi="Times New Roman" w:cs="Times New Roman"/>
        </w:rPr>
        <w:t>The essential idea is to re-create the physical experience of an object through words</w:t>
      </w:r>
      <w:r w:rsidRPr="000C78B5">
        <w:rPr>
          <w:rFonts w:ascii="Times New Roman" w:eastAsia="Times New Roman" w:hAnsi="Times New Roman" w:cs="Times New Roman"/>
        </w:rPr>
        <w:t xml:space="preserve">. To demonstrate your understanding of both </w:t>
      </w:r>
      <w:r w:rsidRPr="000C78B5">
        <w:rPr>
          <w:rFonts w:ascii="Times New Roman" w:eastAsia="Times New Roman" w:hAnsi="Times New Roman" w:cs="Times New Roman"/>
          <w:i/>
        </w:rPr>
        <w:t xml:space="preserve">The Great Gatsby </w:t>
      </w:r>
      <w:r w:rsidRPr="000C78B5">
        <w:rPr>
          <w:rFonts w:ascii="Times New Roman" w:eastAsia="Times New Roman" w:hAnsi="Times New Roman" w:cs="Times New Roman"/>
        </w:rPr>
        <w:t xml:space="preserve">and Imagism, you will complete the following creative writing assignment: </w:t>
      </w:r>
    </w:p>
    <w:p w:rsidR="00320D7A" w:rsidRDefault="00320D7A" w:rsidP="00320D7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C78B5">
        <w:rPr>
          <w:rFonts w:ascii="Times New Roman" w:eastAsia="Times New Roman" w:hAnsi="Times New Roman" w:cs="Times New Roman"/>
        </w:rPr>
        <w:t xml:space="preserve">Compose three </w:t>
      </w:r>
      <w:r w:rsidR="000C78B5">
        <w:rPr>
          <w:rFonts w:ascii="Times New Roman" w:eastAsia="Times New Roman" w:hAnsi="Times New Roman" w:cs="Times New Roman"/>
        </w:rPr>
        <w:t>I</w:t>
      </w:r>
      <w:r w:rsidRPr="000C78B5">
        <w:rPr>
          <w:rFonts w:ascii="Times New Roman" w:eastAsia="Times New Roman" w:hAnsi="Times New Roman" w:cs="Times New Roman"/>
        </w:rPr>
        <w:t>magist poems t</w:t>
      </w:r>
      <w:r w:rsidR="000C78B5" w:rsidRPr="000C78B5">
        <w:rPr>
          <w:rFonts w:ascii="Times New Roman" w:eastAsia="Times New Roman" w:hAnsi="Times New Roman" w:cs="Times New Roman"/>
        </w:rPr>
        <w:t xml:space="preserve">o reflect the following settings in </w:t>
      </w:r>
      <w:r w:rsidR="000C78B5" w:rsidRPr="000C78B5">
        <w:rPr>
          <w:rFonts w:ascii="Times New Roman" w:eastAsia="Times New Roman" w:hAnsi="Times New Roman" w:cs="Times New Roman"/>
          <w:i/>
        </w:rPr>
        <w:t xml:space="preserve">The Great Gatsby: </w:t>
      </w:r>
      <w:r w:rsidR="000C78B5" w:rsidRPr="000C78B5">
        <w:rPr>
          <w:rFonts w:ascii="Times New Roman" w:eastAsia="Times New Roman" w:hAnsi="Times New Roman" w:cs="Times New Roman"/>
        </w:rPr>
        <w:t xml:space="preserve">East Egg, West Egg, and the Valley of Ashes. </w:t>
      </w:r>
    </w:p>
    <w:p w:rsidR="000C78B5" w:rsidRPr="000C78B5" w:rsidRDefault="000C78B5" w:rsidP="000C78B5">
      <w:pPr>
        <w:pStyle w:val="ListParagraph"/>
        <w:rPr>
          <w:rFonts w:ascii="Times New Roman" w:eastAsia="Times New Roman" w:hAnsi="Times New Roman" w:cs="Times New Roman"/>
        </w:rPr>
      </w:pPr>
    </w:p>
    <w:p w:rsidR="000C78B5" w:rsidRDefault="000C78B5" w:rsidP="00320D7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 w:rsidRPr="000C78B5">
        <w:rPr>
          <w:rFonts w:ascii="Times New Roman" w:eastAsia="Times New Roman" w:hAnsi="Times New Roman" w:cs="Times New Roman"/>
        </w:rPr>
        <w:t xml:space="preserve">Each poem must be a minimum of six lines. You may use words from the text or your own original words, but remember that the goal of the poem is to capture the physical location. </w:t>
      </w:r>
    </w:p>
    <w:p w:rsidR="000C78B5" w:rsidRPr="000C78B5" w:rsidRDefault="000C78B5" w:rsidP="000C78B5">
      <w:pPr>
        <w:pStyle w:val="ListParagraph"/>
        <w:rPr>
          <w:rFonts w:ascii="Times New Roman" w:eastAsia="Times New Roman" w:hAnsi="Times New Roman" w:cs="Times New Roman"/>
        </w:rPr>
      </w:pPr>
    </w:p>
    <w:p w:rsidR="000C78B5" w:rsidRDefault="000C78B5" w:rsidP="00320D7A">
      <w:pPr>
        <w:pStyle w:val="ListParagraph"/>
        <w:numPr>
          <w:ilvl w:val="0"/>
          <w:numId w:val="6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Your poems should adhere to the rules of imagism (as outlined by Ezra Pound) and you must appeal to all five of the senses throughout your poems. </w:t>
      </w:r>
    </w:p>
    <w:p w:rsidR="000C78B5" w:rsidRPr="000C78B5" w:rsidRDefault="000C78B5" w:rsidP="000C78B5">
      <w:pPr>
        <w:pStyle w:val="ListParagraph"/>
        <w:rPr>
          <w:rFonts w:ascii="Times New Roman" w:eastAsia="Times New Roman" w:hAnsi="Times New Roman" w:cs="Times New Roman"/>
        </w:rPr>
      </w:pPr>
    </w:p>
    <w:p w:rsidR="000C78B5" w:rsidRPr="000C78B5" w:rsidRDefault="000C78B5" w:rsidP="000C78B5">
      <w:pPr>
        <w:rPr>
          <w:rFonts w:ascii="Times New Roman" w:eastAsia="Times New Roman" w:hAnsi="Times New Roman" w:cs="Times New Roman"/>
          <w:b/>
        </w:rPr>
      </w:pPr>
      <w:r w:rsidRPr="000C78B5">
        <w:rPr>
          <w:rFonts w:ascii="Times New Roman" w:eastAsia="Times New Roman" w:hAnsi="Times New Roman" w:cs="Times New Roman"/>
          <w:b/>
        </w:rPr>
        <w:t xml:space="preserve">Pre-writing: </w:t>
      </w: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For each of the following settings in </w:t>
      </w:r>
      <w:r>
        <w:rPr>
          <w:rFonts w:ascii="Times New Roman" w:eastAsia="Times New Roman" w:hAnsi="Times New Roman" w:cs="Times New Roman"/>
          <w:i/>
        </w:rPr>
        <w:t xml:space="preserve">The Great Gatsby, </w:t>
      </w:r>
      <w:r>
        <w:rPr>
          <w:rFonts w:ascii="Times New Roman" w:eastAsia="Times New Roman" w:hAnsi="Times New Roman" w:cs="Times New Roman"/>
        </w:rPr>
        <w:t xml:space="preserve">take notes on words, images, and sensory details associated with the location in the text. </w:t>
      </w: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East Egg- </w:t>
      </w: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West Egg- </w:t>
      </w: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 Valley of Ashes-</w:t>
      </w: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</w:p>
    <w:p w:rsidR="000C78B5" w:rsidRDefault="000C78B5" w:rsidP="000C78B5">
      <w:pPr>
        <w:rPr>
          <w:rFonts w:ascii="Times New Roman" w:eastAsia="Times New Roman" w:hAnsi="Times New Roman" w:cs="Times New Roman"/>
        </w:rPr>
      </w:pPr>
    </w:p>
    <w:p w:rsidR="00320D7A" w:rsidRPr="00320D7A" w:rsidRDefault="00320D7A" w:rsidP="00320D7A">
      <w:pPr>
        <w:spacing w:after="0" w:line="240" w:lineRule="auto"/>
        <w:ind w:left="-720" w:right="-720"/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320D7A" w:rsidRPr="00320D7A" w:rsidRDefault="00320D7A" w:rsidP="00320D7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20D7A" w:rsidRPr="00320D7A" w:rsidRDefault="00320D7A" w:rsidP="0032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320D7A">
        <w:rPr>
          <w:rFonts w:ascii="Times New Roman" w:eastAsia="Times New Roman" w:hAnsi="Times New Roman" w:cs="Times New Roman"/>
          <w:b/>
          <w:i/>
        </w:rPr>
        <w:t>H</w:t>
      </w:r>
      <w:bookmarkStart w:id="0" w:name="_GoBack"/>
      <w:bookmarkEnd w:id="0"/>
      <w:r w:rsidRPr="00320D7A">
        <w:rPr>
          <w:rFonts w:ascii="Times New Roman" w:eastAsia="Times New Roman" w:hAnsi="Times New Roman" w:cs="Times New Roman"/>
          <w:b/>
          <w:i/>
        </w:rPr>
        <w:t xml:space="preserve">uck </w:t>
      </w:r>
      <w:r w:rsidRPr="00320D7A">
        <w:rPr>
          <w:rFonts w:ascii="Times New Roman" w:eastAsia="Times New Roman" w:hAnsi="Times New Roman" w:cs="Times New Roman"/>
          <w:b/>
        </w:rPr>
        <w:t>Haikus</w:t>
      </w:r>
      <w:r w:rsidRPr="00320D7A">
        <w:rPr>
          <w:rFonts w:ascii="Times New Roman" w:eastAsia="Times New Roman" w:hAnsi="Times New Roman" w:cs="Times New Roman"/>
          <w:b/>
          <w:i/>
        </w:rPr>
        <w:t xml:space="preserve"> </w:t>
      </w:r>
      <w:r w:rsidRPr="00320D7A">
        <w:rPr>
          <w:rFonts w:ascii="Times New Roman" w:eastAsia="Times New Roman" w:hAnsi="Times New Roman" w:cs="Times New Roman"/>
          <w:b/>
        </w:rPr>
        <w:t xml:space="preserve">Creative Essay Rubric </w:t>
      </w:r>
    </w:p>
    <w:p w:rsidR="00320D7A" w:rsidRPr="00320D7A" w:rsidRDefault="00320D7A" w:rsidP="00320D7A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tbl>
      <w:tblPr>
        <w:tblStyle w:val="TableGrid1"/>
        <w:tblW w:w="10710" w:type="dxa"/>
        <w:tblInd w:w="18" w:type="dxa"/>
        <w:tblLook w:val="00A0" w:firstRow="1" w:lastRow="0" w:firstColumn="1" w:lastColumn="0" w:noHBand="0" w:noVBand="0"/>
      </w:tblPr>
      <w:tblGrid>
        <w:gridCol w:w="1710"/>
        <w:gridCol w:w="2160"/>
        <w:gridCol w:w="2340"/>
        <w:gridCol w:w="2430"/>
        <w:gridCol w:w="2070"/>
      </w:tblGrid>
      <w:tr w:rsidR="00320D7A" w:rsidRPr="00320D7A" w:rsidTr="005422E4">
        <w:trPr>
          <w:trHeight w:val="385"/>
        </w:trPr>
        <w:tc>
          <w:tcPr>
            <w:tcW w:w="171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b/>
              </w:rPr>
            </w:pPr>
            <w:r w:rsidRPr="00320D7A">
              <w:rPr>
                <w:rFonts w:ascii="Times New Roman" w:eastAsia="Times New Roman" w:hAnsi="Times New Roman" w:cs="Times New Roman"/>
                <w:b/>
              </w:rPr>
              <w:t>CATEGORY</w:t>
            </w:r>
          </w:p>
        </w:tc>
        <w:tc>
          <w:tcPr>
            <w:tcW w:w="216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34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43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07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20D7A" w:rsidRPr="00320D7A" w:rsidTr="005422E4">
        <w:trPr>
          <w:trHeight w:val="751"/>
        </w:trPr>
        <w:tc>
          <w:tcPr>
            <w:tcW w:w="171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b/>
              </w:rPr>
            </w:pPr>
            <w:r w:rsidRPr="00320D7A">
              <w:rPr>
                <w:rFonts w:ascii="Times New Roman" w:eastAsia="Times New Roman" w:hAnsi="Times New Roman" w:cs="Times New Roman"/>
                <w:b/>
              </w:rPr>
              <w:t xml:space="preserve">Thematic Focus </w:t>
            </w:r>
          </w:p>
        </w:tc>
        <w:tc>
          <w:tcPr>
            <w:tcW w:w="216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All components of the haikus directly reflect a distinct theme. </w:t>
            </w:r>
          </w:p>
        </w:tc>
        <w:tc>
          <w:tcPr>
            <w:tcW w:w="234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Most components of the haikus directly reflect a distinct theme. </w:t>
            </w:r>
          </w:p>
        </w:tc>
        <w:tc>
          <w:tcPr>
            <w:tcW w:w="243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Some components of the haikus directly reflect a distinct theme. </w:t>
            </w:r>
          </w:p>
        </w:tc>
        <w:tc>
          <w:tcPr>
            <w:tcW w:w="207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No attempt has been made to maintain a thematic focus. </w:t>
            </w:r>
          </w:p>
        </w:tc>
      </w:tr>
      <w:tr w:rsidR="00320D7A" w:rsidRPr="00320D7A" w:rsidTr="005422E4">
        <w:trPr>
          <w:trHeight w:val="1138"/>
        </w:trPr>
        <w:tc>
          <w:tcPr>
            <w:tcW w:w="171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b/>
              </w:rPr>
            </w:pPr>
            <w:r w:rsidRPr="00320D7A">
              <w:rPr>
                <w:rFonts w:ascii="Times New Roman" w:eastAsia="Times New Roman" w:hAnsi="Times New Roman" w:cs="Times New Roman"/>
                <w:b/>
              </w:rPr>
              <w:t xml:space="preserve">Clarity of Tone </w:t>
            </w:r>
          </w:p>
        </w:tc>
        <w:tc>
          <w:tcPr>
            <w:tcW w:w="216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The poem is extremely effective in communicating a clear tone that is reflective of the speaker’s attitude. </w:t>
            </w:r>
          </w:p>
        </w:tc>
        <w:tc>
          <w:tcPr>
            <w:tcW w:w="234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The poem is effective in communicating a clear tone that is reflective of the speaker’s attitude. </w:t>
            </w:r>
          </w:p>
        </w:tc>
        <w:tc>
          <w:tcPr>
            <w:tcW w:w="243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>The poem has elements of inconsistency in communicating a clear tone that is reflective of the speaker’s attitude</w:t>
            </w:r>
          </w:p>
        </w:tc>
        <w:tc>
          <w:tcPr>
            <w:tcW w:w="207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The poem does not reflect a clear tone. </w:t>
            </w:r>
          </w:p>
        </w:tc>
      </w:tr>
      <w:tr w:rsidR="00320D7A" w:rsidRPr="00320D7A" w:rsidTr="005422E4">
        <w:trPr>
          <w:trHeight w:val="1157"/>
        </w:trPr>
        <w:tc>
          <w:tcPr>
            <w:tcW w:w="171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b/>
              </w:rPr>
            </w:pPr>
            <w:r w:rsidRPr="00320D7A">
              <w:rPr>
                <w:rFonts w:ascii="Times New Roman" w:eastAsia="Times New Roman" w:hAnsi="Times New Roman" w:cs="Times New Roman"/>
                <w:b/>
              </w:rPr>
              <w:t xml:space="preserve">Requirements </w:t>
            </w:r>
          </w:p>
        </w:tc>
        <w:tc>
          <w:tcPr>
            <w:tcW w:w="216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Haikus meet all requirements and possess original titles that have a strong thematic connection. </w:t>
            </w:r>
          </w:p>
        </w:tc>
        <w:tc>
          <w:tcPr>
            <w:tcW w:w="234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Haikus meet all but one requirement such as syllables, titles, etc.  </w:t>
            </w:r>
          </w:p>
        </w:tc>
        <w:tc>
          <w:tcPr>
            <w:tcW w:w="243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Haikus do not meet 2-3 requirements such as syllables, titles, etc.  </w:t>
            </w:r>
          </w:p>
        </w:tc>
        <w:tc>
          <w:tcPr>
            <w:tcW w:w="207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Haikus do not meet 4 or more requirements such as syllables, titles, etc.  </w:t>
            </w:r>
          </w:p>
        </w:tc>
      </w:tr>
      <w:tr w:rsidR="00320D7A" w:rsidRPr="00320D7A" w:rsidTr="005422E4">
        <w:trPr>
          <w:trHeight w:val="1930"/>
        </w:trPr>
        <w:tc>
          <w:tcPr>
            <w:tcW w:w="171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b/>
              </w:rPr>
            </w:pPr>
            <w:r w:rsidRPr="00320D7A">
              <w:rPr>
                <w:rFonts w:ascii="Times New Roman" w:eastAsia="Times New Roman" w:hAnsi="Times New Roman" w:cs="Times New Roman"/>
                <w:b/>
              </w:rPr>
              <w:t xml:space="preserve">Reflections </w:t>
            </w:r>
          </w:p>
        </w:tc>
        <w:tc>
          <w:tcPr>
            <w:tcW w:w="216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The reflections are excellent because they are well organized, provide context to the haiku, and insightfully analyze theme and word choice. </w:t>
            </w:r>
          </w:p>
        </w:tc>
        <w:tc>
          <w:tcPr>
            <w:tcW w:w="234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>The reflections are effective because they are organized, provide context to the haiku, and analyze theme and word choice.</w:t>
            </w:r>
          </w:p>
        </w:tc>
        <w:tc>
          <w:tcPr>
            <w:tcW w:w="243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The reflections are adequate but may need more effective organization and analysis. </w:t>
            </w:r>
          </w:p>
        </w:tc>
        <w:tc>
          <w:tcPr>
            <w:tcW w:w="207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The reflections are underdeveloped and lacking in organization and analysis. </w:t>
            </w:r>
          </w:p>
        </w:tc>
      </w:tr>
      <w:tr w:rsidR="00320D7A" w:rsidRPr="00320D7A" w:rsidTr="005422E4">
        <w:trPr>
          <w:trHeight w:val="1277"/>
        </w:trPr>
        <w:tc>
          <w:tcPr>
            <w:tcW w:w="171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b/>
              </w:rPr>
            </w:pPr>
            <w:r w:rsidRPr="00320D7A">
              <w:rPr>
                <w:rFonts w:ascii="Times New Roman" w:eastAsia="Times New Roman" w:hAnsi="Times New Roman" w:cs="Times New Roman"/>
                <w:b/>
              </w:rPr>
              <w:t xml:space="preserve">Spelling, Grammar, and Mechanics </w:t>
            </w:r>
          </w:p>
        </w:tc>
        <w:tc>
          <w:tcPr>
            <w:tcW w:w="216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There are no mistakes in spelling, grammar and mechanics. </w:t>
            </w:r>
          </w:p>
        </w:tc>
        <w:tc>
          <w:tcPr>
            <w:tcW w:w="234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>There are 1-2 mistakes in spelling, grammar, and mechanics.</w:t>
            </w:r>
          </w:p>
        </w:tc>
        <w:tc>
          <w:tcPr>
            <w:tcW w:w="243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There are 3-4 mistakes in spelling, grammar, and mechanics. </w:t>
            </w:r>
          </w:p>
        </w:tc>
        <w:tc>
          <w:tcPr>
            <w:tcW w:w="207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There are numerous mistakes in spelling, grammar, and mechanics. </w:t>
            </w:r>
          </w:p>
        </w:tc>
      </w:tr>
      <w:tr w:rsidR="00320D7A" w:rsidRPr="00320D7A" w:rsidTr="005422E4">
        <w:trPr>
          <w:trHeight w:val="1520"/>
        </w:trPr>
        <w:tc>
          <w:tcPr>
            <w:tcW w:w="171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b/>
              </w:rPr>
            </w:pPr>
            <w:r w:rsidRPr="00320D7A">
              <w:rPr>
                <w:rFonts w:ascii="Times New Roman" w:eastAsia="Times New Roman" w:hAnsi="Times New Roman" w:cs="Times New Roman"/>
                <w:b/>
              </w:rPr>
              <w:t>MLA Format and Required Components of the Writing Process</w:t>
            </w:r>
          </w:p>
        </w:tc>
        <w:tc>
          <w:tcPr>
            <w:tcW w:w="216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Essay is in proper MLA format and all components of the writing process are included. </w:t>
            </w:r>
          </w:p>
        </w:tc>
        <w:tc>
          <w:tcPr>
            <w:tcW w:w="234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1-2 errors in MLA format, some elements of the writing process may be missing. </w:t>
            </w:r>
          </w:p>
        </w:tc>
        <w:tc>
          <w:tcPr>
            <w:tcW w:w="243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3-4 mistakes in MLA format, many elements of the writing process are missing. </w:t>
            </w:r>
          </w:p>
        </w:tc>
        <w:tc>
          <w:tcPr>
            <w:tcW w:w="207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</w:rPr>
            </w:pPr>
            <w:r w:rsidRPr="00320D7A">
              <w:rPr>
                <w:rFonts w:ascii="Times New Roman" w:eastAsia="Times New Roman" w:hAnsi="Times New Roman" w:cs="Times New Roman"/>
              </w:rPr>
              <w:t xml:space="preserve">Numerous mistakes in MLA format. Elements of the writing process are not included. </w:t>
            </w:r>
          </w:p>
        </w:tc>
      </w:tr>
    </w:tbl>
    <w:p w:rsidR="00320D7A" w:rsidRPr="00320D7A" w:rsidRDefault="00320D7A" w:rsidP="00320D7A">
      <w:pPr>
        <w:spacing w:after="0" w:line="240" w:lineRule="auto"/>
        <w:rPr>
          <w:rFonts w:ascii="Arial" w:eastAsia="Times New Roman" w:hAnsi="Arial" w:cs="Arial"/>
        </w:rPr>
      </w:pPr>
    </w:p>
    <w:p w:rsidR="00320D7A" w:rsidRPr="00320D7A" w:rsidRDefault="00320D7A" w:rsidP="00320D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20D7A">
        <w:rPr>
          <w:rFonts w:ascii="Times New Roman" w:eastAsia="Times New Roman" w:hAnsi="Times New Roman" w:cs="Times New Roman"/>
          <w:b/>
          <w:sz w:val="20"/>
          <w:szCs w:val="20"/>
        </w:rPr>
        <w:t>SUMMATIVE FEEDBACK</w:t>
      </w:r>
    </w:p>
    <w:tbl>
      <w:tblPr>
        <w:tblStyle w:val="TableGrid1"/>
        <w:tblW w:w="0" w:type="auto"/>
        <w:tblInd w:w="18" w:type="dxa"/>
        <w:tblLook w:val="04A0" w:firstRow="1" w:lastRow="0" w:firstColumn="1" w:lastColumn="0" w:noHBand="0" w:noVBand="1"/>
      </w:tblPr>
      <w:tblGrid>
        <w:gridCol w:w="5220"/>
        <w:gridCol w:w="5670"/>
      </w:tblGrid>
      <w:tr w:rsidR="00320D7A" w:rsidRPr="00320D7A" w:rsidTr="005422E4">
        <w:tc>
          <w:tcPr>
            <w:tcW w:w="522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STRENGTHS</w:t>
            </w:r>
          </w:p>
        </w:tc>
        <w:tc>
          <w:tcPr>
            <w:tcW w:w="567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20D7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AREAS TO IMPROVE</w:t>
            </w:r>
          </w:p>
        </w:tc>
      </w:tr>
      <w:tr w:rsidR="00320D7A" w:rsidRPr="00320D7A" w:rsidTr="005422E4">
        <w:tc>
          <w:tcPr>
            <w:tcW w:w="522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 Excellent topic selections. </w:t>
            </w: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7A">
              <w:rPr>
                <w:rFonts w:ascii="Times New Roman" w:eastAsia="Times New Roman" w:hAnsi="Times New Roman" w:cs="Times New Roman"/>
                <w:sz w:val="20"/>
                <w:szCs w:val="20"/>
              </w:rPr>
              <w:t>_____ Clear tone and theme.</w:t>
            </w: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7A">
              <w:rPr>
                <w:rFonts w:ascii="Times New Roman" w:eastAsia="Times New Roman" w:hAnsi="Times New Roman" w:cs="Times New Roman"/>
                <w:sz w:val="20"/>
                <w:szCs w:val="20"/>
              </w:rPr>
              <w:t>_____ Meaningful content in reflection paragraphs.</w:t>
            </w: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7A">
              <w:rPr>
                <w:rFonts w:ascii="Times New Roman" w:eastAsia="Times New Roman" w:hAnsi="Times New Roman" w:cs="Times New Roman"/>
                <w:sz w:val="20"/>
                <w:szCs w:val="20"/>
              </w:rPr>
              <w:t>_____ Precise attention to haiku structure.</w:t>
            </w: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7A">
              <w:rPr>
                <w:rFonts w:ascii="Times New Roman" w:eastAsia="Times New Roman" w:hAnsi="Times New Roman" w:cs="Times New Roman"/>
                <w:sz w:val="20"/>
                <w:szCs w:val="20"/>
              </w:rPr>
              <w:t>_____ Precise attention to MLA and the writing process.</w:t>
            </w: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7A">
              <w:rPr>
                <w:rFonts w:ascii="Times New Roman" w:eastAsia="Times New Roman" w:hAnsi="Times New Roman" w:cs="Times New Roman"/>
                <w:sz w:val="20"/>
                <w:szCs w:val="20"/>
              </w:rPr>
              <w:t>_____ Make sure the tone and theme of your haikus are clear.</w:t>
            </w: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 Develop your reflection paragraphs by citing more specific details. </w:t>
            </w: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7A">
              <w:rPr>
                <w:rFonts w:ascii="Times New Roman" w:eastAsia="Times New Roman" w:hAnsi="Times New Roman" w:cs="Times New Roman"/>
                <w:sz w:val="20"/>
                <w:szCs w:val="20"/>
              </w:rPr>
              <w:t>_____ Pay attention to haiku structure.</w:t>
            </w: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7A">
              <w:rPr>
                <w:rFonts w:ascii="Times New Roman" w:eastAsia="Times New Roman" w:hAnsi="Times New Roman" w:cs="Times New Roman"/>
                <w:sz w:val="20"/>
                <w:szCs w:val="20"/>
              </w:rPr>
              <w:t>_____ Be consistent with MLA and formatting rules.</w:t>
            </w: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320D7A" w:rsidRPr="00320D7A" w:rsidRDefault="00320D7A" w:rsidP="00320D7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20D7A">
              <w:rPr>
                <w:rFonts w:ascii="Times New Roman" w:eastAsia="Times New Roman" w:hAnsi="Times New Roman" w:cs="Times New Roman"/>
                <w:sz w:val="20"/>
                <w:szCs w:val="20"/>
              </w:rPr>
              <w:t>_____ Proofread to be aware of issues with spelling, grammar and mechanics.</w:t>
            </w:r>
          </w:p>
        </w:tc>
      </w:tr>
    </w:tbl>
    <w:p w:rsidR="001E2341" w:rsidRDefault="001E2341"/>
    <w:sectPr w:rsidR="001E2341" w:rsidSect="000D31D0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B5F"/>
    <w:multiLevelType w:val="hybridMultilevel"/>
    <w:tmpl w:val="654CB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9940DD"/>
    <w:multiLevelType w:val="hybridMultilevel"/>
    <w:tmpl w:val="C576F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E215D"/>
    <w:multiLevelType w:val="hybridMultilevel"/>
    <w:tmpl w:val="45A8D1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FD1F96"/>
    <w:multiLevelType w:val="hybridMultilevel"/>
    <w:tmpl w:val="C5C4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F459D9"/>
    <w:multiLevelType w:val="hybridMultilevel"/>
    <w:tmpl w:val="386E4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B16C5E"/>
    <w:multiLevelType w:val="hybridMultilevel"/>
    <w:tmpl w:val="3FA4EEB0"/>
    <w:lvl w:ilvl="0" w:tplc="E9D05DF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D7A"/>
    <w:rsid w:val="000C78B5"/>
    <w:rsid w:val="001E2341"/>
    <w:rsid w:val="0032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D7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2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0D7A"/>
    <w:pPr>
      <w:spacing w:after="0" w:line="240" w:lineRule="auto"/>
    </w:pPr>
    <w:rPr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eGrid1">
    <w:name w:val="Table Grid1"/>
    <w:basedOn w:val="TableNormal"/>
    <w:next w:val="TableGrid"/>
    <w:uiPriority w:val="59"/>
    <w:rsid w:val="00320D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20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0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2015-03-24T14:45:00Z</dcterms:created>
  <dcterms:modified xsi:type="dcterms:W3CDTF">2015-03-24T15:05:00Z</dcterms:modified>
</cp:coreProperties>
</file>