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71" w:rsidRDefault="00211F71" w:rsidP="00211F71">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p>
    <w:p w:rsidR="00211F71" w:rsidRDefault="00211F71" w:rsidP="00211F71">
      <w:pPr>
        <w:spacing w:line="240" w:lineRule="auto"/>
        <w:contextualSpacing/>
        <w:rPr>
          <w:rFonts w:ascii="Times New Roman" w:hAnsi="Times New Roman" w:cs="Times New Roman"/>
          <w:sz w:val="24"/>
          <w:szCs w:val="24"/>
        </w:rPr>
      </w:pPr>
      <w:r>
        <w:rPr>
          <w:rFonts w:ascii="Times New Roman" w:hAnsi="Times New Roman" w:cs="Times New Roman"/>
          <w:sz w:val="24"/>
          <w:szCs w:val="24"/>
        </w:rPr>
        <w:t>Haflin</w:t>
      </w:r>
    </w:p>
    <w:p w:rsidR="00211F71" w:rsidRDefault="00211F71" w:rsidP="00211F71">
      <w:pPr>
        <w:spacing w:line="240" w:lineRule="auto"/>
        <w:contextualSpacing/>
        <w:rPr>
          <w:rFonts w:ascii="Times New Roman" w:hAnsi="Times New Roman" w:cs="Times New Roman"/>
          <w:sz w:val="24"/>
          <w:szCs w:val="24"/>
        </w:rPr>
      </w:pPr>
      <w:r>
        <w:rPr>
          <w:rFonts w:ascii="Times New Roman" w:hAnsi="Times New Roman" w:cs="Times New Roman"/>
          <w:sz w:val="24"/>
          <w:szCs w:val="24"/>
        </w:rPr>
        <w:t>Humanities</w:t>
      </w:r>
    </w:p>
    <w:p w:rsidR="00211F71" w:rsidRDefault="00211F71" w:rsidP="00211F71">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p>
    <w:p w:rsidR="009A3028" w:rsidRDefault="00211F71" w:rsidP="00211F71">
      <w:pPr>
        <w:jc w:val="center"/>
        <w:rPr>
          <w:rFonts w:ascii="Times New Roman" w:hAnsi="Times New Roman" w:cs="Times New Roman"/>
          <w:sz w:val="24"/>
          <w:szCs w:val="24"/>
          <w:u w:val="single"/>
        </w:rPr>
      </w:pPr>
      <w:r>
        <w:rPr>
          <w:rFonts w:ascii="Times New Roman" w:hAnsi="Times New Roman" w:cs="Times New Roman"/>
          <w:i/>
          <w:sz w:val="24"/>
          <w:szCs w:val="24"/>
          <w:u w:val="single"/>
        </w:rPr>
        <w:t>To Kill a Mockingbird</w:t>
      </w:r>
      <w:r>
        <w:rPr>
          <w:rFonts w:ascii="Times New Roman" w:hAnsi="Times New Roman" w:cs="Times New Roman"/>
          <w:sz w:val="24"/>
          <w:szCs w:val="24"/>
          <w:u w:val="single"/>
        </w:rPr>
        <w:t xml:space="preserve"> Research Paper Review Guide</w:t>
      </w:r>
    </w:p>
    <w:p w:rsidR="00211F71" w:rsidRDefault="00211F71" w:rsidP="00211F71">
      <w:pPr>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Congratulations on writing your first high school level research paper.  You’ll be writing several more throughout your career in History, English, and even Biology! Writing a research paper is quite difficult; it requires time, patience, an unwillingness to settle for second-rate evidence, and most importantly, the ability to </w:t>
      </w:r>
      <w:r>
        <w:rPr>
          <w:rFonts w:ascii="Times New Roman" w:hAnsi="Times New Roman" w:cs="Times New Roman"/>
          <w:b/>
          <w:sz w:val="24"/>
          <w:szCs w:val="24"/>
        </w:rPr>
        <w:t>revise</w:t>
      </w:r>
      <w:r>
        <w:rPr>
          <w:rFonts w:ascii="Times New Roman" w:hAnsi="Times New Roman" w:cs="Times New Roman"/>
          <w:sz w:val="24"/>
          <w:szCs w:val="24"/>
        </w:rPr>
        <w:t>.  You’ve written a research paper, but no one writes a perfect first research paper (when Mr. Haflin was in 9</w:t>
      </w:r>
      <w:r w:rsidRPr="00211F71">
        <w:rPr>
          <w:rFonts w:ascii="Times New Roman" w:hAnsi="Times New Roman" w:cs="Times New Roman"/>
          <w:sz w:val="24"/>
          <w:szCs w:val="24"/>
          <w:vertAlign w:val="superscript"/>
        </w:rPr>
        <w:t>th</w:t>
      </w:r>
      <w:r>
        <w:rPr>
          <w:rFonts w:ascii="Times New Roman" w:hAnsi="Times New Roman" w:cs="Times New Roman"/>
          <w:sz w:val="24"/>
          <w:szCs w:val="24"/>
        </w:rPr>
        <w:t xml:space="preserve"> grade, his first research paper earned a “B+”; not bad, but not perfect!</w:t>
      </w:r>
      <w:r w:rsidR="00F420C1">
        <w:rPr>
          <w:rFonts w:ascii="Times New Roman" w:hAnsi="Times New Roman" w:cs="Times New Roman"/>
          <w:sz w:val="24"/>
          <w:szCs w:val="24"/>
        </w:rPr>
        <w:t>)</w:t>
      </w:r>
    </w:p>
    <w:p w:rsidR="00211F71" w:rsidRDefault="00211F71" w:rsidP="00211F71">
      <w:pPr>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This Review Guide will help us start to revise and edit our research papers.  It tackles many of the key mistakes that students make on the first draft—mistakes easily remedied with a little mental elbow grease.</w:t>
      </w:r>
    </w:p>
    <w:p w:rsidR="00211F71" w:rsidRDefault="00211F71" w:rsidP="00211F71">
      <w:pPr>
        <w:jc w:val="center"/>
        <w:rPr>
          <w:rFonts w:ascii="Times New Roman" w:hAnsi="Times New Roman" w:cs="Times New Roman"/>
          <w:sz w:val="24"/>
          <w:szCs w:val="24"/>
          <w:u w:val="single"/>
        </w:rPr>
      </w:pPr>
      <w:r>
        <w:rPr>
          <w:rFonts w:ascii="Times New Roman" w:hAnsi="Times New Roman" w:cs="Times New Roman"/>
          <w:sz w:val="24"/>
          <w:szCs w:val="24"/>
          <w:u w:val="single"/>
        </w:rPr>
        <w:t>The Mistakes</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MLA Header</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Blacklisted Words</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Topic Sentences and Concluding Sentences (Developing Paragraph Organization)</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Quote Integration and Lead-Ins</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Connecting Details to Developing Ideas and the Main Idea (effective Analysis)</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Works Cited Page</w:t>
      </w:r>
    </w:p>
    <w:p w:rsidR="00211F71" w:rsidRPr="00B81E16" w:rsidRDefault="00211F71" w:rsidP="00B81E16">
      <w:pPr>
        <w:pStyle w:val="ListParagraph"/>
        <w:numPr>
          <w:ilvl w:val="0"/>
          <w:numId w:val="3"/>
        </w:numPr>
        <w:jc w:val="center"/>
        <w:rPr>
          <w:rFonts w:ascii="Times New Roman" w:hAnsi="Times New Roman" w:cs="Times New Roman"/>
          <w:sz w:val="24"/>
          <w:szCs w:val="24"/>
          <w:u w:val="single"/>
        </w:rPr>
      </w:pPr>
      <w:r w:rsidRPr="00B81E16">
        <w:rPr>
          <w:rFonts w:ascii="Times New Roman" w:hAnsi="Times New Roman" w:cs="Times New Roman"/>
          <w:sz w:val="24"/>
          <w:szCs w:val="24"/>
          <w:u w:val="single"/>
        </w:rPr>
        <w:t>MLA Header</w:t>
      </w:r>
    </w:p>
    <w:p w:rsidR="00211F71" w:rsidRDefault="00211F71" w:rsidP="00211F71">
      <w:pPr>
        <w:rPr>
          <w:rFonts w:ascii="Times New Roman" w:hAnsi="Times New Roman" w:cs="Times New Roman"/>
          <w:sz w:val="24"/>
          <w:szCs w:val="24"/>
        </w:rPr>
      </w:pPr>
      <w:r>
        <w:rPr>
          <w:rFonts w:ascii="Times New Roman" w:hAnsi="Times New Roman" w:cs="Times New Roman"/>
          <w:sz w:val="24"/>
          <w:szCs w:val="24"/>
        </w:rPr>
        <w:t>So, you want to create an MLA header? Good idea; it’s require</w:t>
      </w:r>
      <w:r w:rsidR="00F420C1">
        <w:rPr>
          <w:rFonts w:ascii="Times New Roman" w:hAnsi="Times New Roman" w:cs="Times New Roman"/>
          <w:sz w:val="24"/>
          <w:szCs w:val="24"/>
        </w:rPr>
        <w:t>d</w:t>
      </w:r>
      <w:r>
        <w:rPr>
          <w:rFonts w:ascii="Times New Roman" w:hAnsi="Times New Roman" w:cs="Times New Roman"/>
          <w:sz w:val="24"/>
          <w:szCs w:val="24"/>
        </w:rPr>
        <w:t xml:space="preserve"> for all English papers from this point forward.  What an easy way to start off the paper with an “A”.  A proper MLA Header looks like this:</w:t>
      </w:r>
    </w:p>
    <w:p w:rsidR="00211F71" w:rsidRDefault="00B81E16" w:rsidP="00211F71">
      <w:pPr>
        <w:rPr>
          <w:rFonts w:ascii="Times New Roman" w:hAnsi="Times New Roman" w:cs="Times New Roman"/>
          <w:sz w:val="24"/>
          <w:szCs w:val="24"/>
        </w:rPr>
      </w:pPr>
      <w:r w:rsidRPr="00211F7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FD67D9" wp14:editId="70859AD7">
                <wp:simplePos x="0" y="0"/>
                <wp:positionH relativeFrom="column">
                  <wp:posOffset>1647825</wp:posOffset>
                </wp:positionH>
                <wp:positionV relativeFrom="paragraph">
                  <wp:posOffset>200659</wp:posOffset>
                </wp:positionV>
                <wp:extent cx="4610100" cy="1952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52625"/>
                        </a:xfrm>
                        <a:prstGeom prst="rect">
                          <a:avLst/>
                        </a:prstGeom>
                        <a:solidFill>
                          <a:srgbClr val="FFFFFF"/>
                        </a:solidFill>
                        <a:ln w="9525">
                          <a:solidFill>
                            <a:srgbClr val="000000"/>
                          </a:solidFill>
                          <a:miter lim="800000"/>
                          <a:headEnd/>
                          <a:tailEnd/>
                        </a:ln>
                      </wps:spPr>
                      <wps:txbx>
                        <w:txbxContent>
                          <w:p w:rsidR="00211F71" w:rsidRDefault="00211F71">
                            <w:pPr>
                              <w:rPr>
                                <w:rFonts w:ascii="Baskerville Old Face" w:hAnsi="Baskerville Old Face"/>
                                <w:sz w:val="24"/>
                                <w:szCs w:val="24"/>
                              </w:rPr>
                            </w:pPr>
                            <w:r>
                              <w:rPr>
                                <w:rFonts w:ascii="Baskerville Old Face" w:hAnsi="Baskerville Old Face"/>
                                <w:sz w:val="24"/>
                                <w:szCs w:val="24"/>
                              </w:rPr>
                              <w:t>Notice what it takes for a proper header:</w:t>
                            </w:r>
                          </w:p>
                          <w:p w:rsidR="00211F71" w:rsidRDefault="00211F71"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The correct order and content in the top-left hand side of the page</w:t>
                            </w:r>
                          </w:p>
                          <w:p w:rsidR="00211F71" w:rsidRDefault="00211F71"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Page number </w:t>
                            </w:r>
                          </w:p>
                          <w:p w:rsidR="00211F71" w:rsidRDefault="00211F71" w:rsidP="00211F71">
                            <w:pPr>
                              <w:pStyle w:val="ListParagraph"/>
                              <w:numPr>
                                <w:ilvl w:val="1"/>
                                <w:numId w:val="2"/>
                              </w:numPr>
                              <w:rPr>
                                <w:rFonts w:ascii="Baskerville Old Face" w:hAnsi="Baskerville Old Face"/>
                                <w:sz w:val="24"/>
                                <w:szCs w:val="24"/>
                              </w:rPr>
                            </w:pPr>
                            <w:r>
                              <w:rPr>
                                <w:rFonts w:ascii="Baskerville Old Face" w:hAnsi="Baskerville Old Face"/>
                                <w:sz w:val="24"/>
                                <w:szCs w:val="24"/>
                              </w:rPr>
                              <w:t>On Word, hit Insert</w:t>
                            </w:r>
                            <w:r w:rsidRPr="00211F71">
                              <w:rPr>
                                <w:rFonts w:ascii="Baskerville Old Face" w:hAnsi="Baskerville Old Face"/>
                                <w:sz w:val="24"/>
                                <w:szCs w:val="24"/>
                              </w:rPr>
                              <w:sym w:font="Wingdings" w:char="F0E0"/>
                            </w:r>
                            <w:r>
                              <w:rPr>
                                <w:rFonts w:ascii="Baskerville Old Face" w:hAnsi="Baskerville Old Face"/>
                                <w:sz w:val="24"/>
                                <w:szCs w:val="24"/>
                              </w:rPr>
                              <w:t>Page Number</w:t>
                            </w:r>
                          </w:p>
                          <w:p w:rsidR="00211F71" w:rsidRDefault="00211F71" w:rsidP="00211F71">
                            <w:pPr>
                              <w:pStyle w:val="ListParagraph"/>
                              <w:numPr>
                                <w:ilvl w:val="1"/>
                                <w:numId w:val="2"/>
                              </w:numPr>
                              <w:rPr>
                                <w:rFonts w:ascii="Baskerville Old Face" w:hAnsi="Baskerville Old Face"/>
                                <w:sz w:val="24"/>
                                <w:szCs w:val="24"/>
                              </w:rPr>
                            </w:pPr>
                            <w:r>
                              <w:rPr>
                                <w:rFonts w:ascii="Baskerville Old Face" w:hAnsi="Baskerville Old Face"/>
                                <w:sz w:val="24"/>
                                <w:szCs w:val="24"/>
                              </w:rPr>
                              <w:t>On Google Docs, go to the Insert menu</w:t>
                            </w:r>
                            <w:r w:rsidRPr="00211F71">
                              <w:rPr>
                                <w:rFonts w:ascii="Baskerville Old Face" w:hAnsi="Baskerville Old Face"/>
                                <w:sz w:val="24"/>
                                <w:szCs w:val="24"/>
                              </w:rPr>
                              <w:sym w:font="Wingdings" w:char="F0E0"/>
                            </w:r>
                            <w:r>
                              <w:rPr>
                                <w:rFonts w:ascii="Baskerville Old Face" w:hAnsi="Baskerville Old Face"/>
                                <w:sz w:val="24"/>
                                <w:szCs w:val="24"/>
                              </w:rPr>
                              <w:t>Page Number</w:t>
                            </w:r>
                          </w:p>
                          <w:p w:rsidR="00211F71" w:rsidRPr="00B81E16" w:rsidRDefault="00B81E16"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A title which is not </w:t>
                            </w:r>
                            <w:r>
                              <w:rPr>
                                <w:rFonts w:ascii="Baskerville Old Face" w:hAnsi="Baskerville Old Face"/>
                                <w:sz w:val="24"/>
                                <w:szCs w:val="24"/>
                                <w:u w:val="single"/>
                              </w:rPr>
                              <w:t>underlined</w:t>
                            </w:r>
                            <w:r>
                              <w:rPr>
                                <w:rFonts w:ascii="Baskerville Old Face" w:hAnsi="Baskerville Old Face"/>
                                <w:sz w:val="24"/>
                                <w:szCs w:val="24"/>
                              </w:rPr>
                              <w:t xml:space="preserve">, </w:t>
                            </w:r>
                            <w:r>
                              <w:rPr>
                                <w:rFonts w:ascii="Baskerville Old Face" w:hAnsi="Baskerville Old Face"/>
                                <w:b/>
                                <w:sz w:val="24"/>
                                <w:szCs w:val="24"/>
                              </w:rPr>
                              <w:t>bolded</w:t>
                            </w:r>
                            <w:r>
                              <w:rPr>
                                <w:rFonts w:ascii="Baskerville Old Face" w:hAnsi="Baskerville Old Face"/>
                                <w:sz w:val="24"/>
                                <w:szCs w:val="24"/>
                              </w:rPr>
                              <w:t xml:space="preserve">, or </w:t>
                            </w:r>
                            <w:r>
                              <w:rPr>
                                <w:rFonts w:ascii="Baskerville Old Face" w:hAnsi="Baskerville Old Face"/>
                                <w:i/>
                                <w:sz w:val="24"/>
                                <w:szCs w:val="24"/>
                              </w:rPr>
                              <w:t>italicized</w:t>
                            </w:r>
                          </w:p>
                          <w:p w:rsidR="00B81E16" w:rsidRDefault="00B81E16" w:rsidP="00B81E16">
                            <w:pPr>
                              <w:pStyle w:val="ListParagraph"/>
                              <w:numPr>
                                <w:ilvl w:val="1"/>
                                <w:numId w:val="2"/>
                              </w:numPr>
                              <w:rPr>
                                <w:rFonts w:ascii="Baskerville Old Face" w:hAnsi="Baskerville Old Face"/>
                                <w:sz w:val="24"/>
                                <w:szCs w:val="24"/>
                              </w:rPr>
                            </w:pPr>
                            <w:r>
                              <w:rPr>
                                <w:rFonts w:ascii="Baskerville Old Face" w:hAnsi="Baskerville Old Face"/>
                                <w:sz w:val="24"/>
                                <w:szCs w:val="24"/>
                              </w:rPr>
                              <w:t>If a book title appears, please do italicize!</w:t>
                            </w:r>
                          </w:p>
                          <w:p w:rsidR="00211F71" w:rsidRPr="00211F71" w:rsidRDefault="00211F71" w:rsidP="00211F71">
                            <w:pPr>
                              <w:pStyle w:val="ListParagraph"/>
                              <w:ind w:left="2160"/>
                              <w:rPr>
                                <w:rFonts w:ascii="Baskerville Old Face" w:hAnsi="Baskerville Old Fac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15.8pt;width:363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">
                <v:textbox>
                  <w:txbxContent>
                    <w:p w:rsidR="00211F71" w:rsidRDefault="00211F71">
                      <w:pPr>
                        <w:rPr>
                          <w:rFonts w:ascii="Baskerville Old Face" w:hAnsi="Baskerville Old Face"/>
                          <w:sz w:val="24"/>
                          <w:szCs w:val="24"/>
                        </w:rPr>
                      </w:pPr>
                      <w:r>
                        <w:rPr>
                          <w:rFonts w:ascii="Baskerville Old Face" w:hAnsi="Baskerville Old Face"/>
                          <w:sz w:val="24"/>
                          <w:szCs w:val="24"/>
                        </w:rPr>
                        <w:t>Notice what it takes for a proper header:</w:t>
                      </w:r>
                    </w:p>
                    <w:p w:rsidR="00211F71" w:rsidRDefault="00211F71"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The correct order and content in the top-left hand side of the page</w:t>
                      </w:r>
                    </w:p>
                    <w:p w:rsidR="00211F71" w:rsidRDefault="00211F71"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Page number </w:t>
                      </w:r>
                    </w:p>
                    <w:p w:rsidR="00211F71" w:rsidRDefault="00211F71" w:rsidP="00211F71">
                      <w:pPr>
                        <w:pStyle w:val="ListParagraph"/>
                        <w:numPr>
                          <w:ilvl w:val="1"/>
                          <w:numId w:val="2"/>
                        </w:numPr>
                        <w:rPr>
                          <w:rFonts w:ascii="Baskerville Old Face" w:hAnsi="Baskerville Old Face"/>
                          <w:sz w:val="24"/>
                          <w:szCs w:val="24"/>
                        </w:rPr>
                      </w:pPr>
                      <w:r>
                        <w:rPr>
                          <w:rFonts w:ascii="Baskerville Old Face" w:hAnsi="Baskerville Old Face"/>
                          <w:sz w:val="24"/>
                          <w:szCs w:val="24"/>
                        </w:rPr>
                        <w:t>On Word, hit Insert</w:t>
                      </w:r>
                      <w:r w:rsidRPr="00211F71">
                        <w:rPr>
                          <w:rFonts w:ascii="Baskerville Old Face" w:hAnsi="Baskerville Old Face"/>
                          <w:sz w:val="24"/>
                          <w:szCs w:val="24"/>
                        </w:rPr>
                        <w:sym w:font="Wingdings" w:char="F0E0"/>
                      </w:r>
                      <w:r>
                        <w:rPr>
                          <w:rFonts w:ascii="Baskerville Old Face" w:hAnsi="Baskerville Old Face"/>
                          <w:sz w:val="24"/>
                          <w:szCs w:val="24"/>
                        </w:rPr>
                        <w:t>Page Number</w:t>
                      </w:r>
                    </w:p>
                    <w:p w:rsidR="00211F71" w:rsidRDefault="00211F71" w:rsidP="00211F71">
                      <w:pPr>
                        <w:pStyle w:val="ListParagraph"/>
                        <w:numPr>
                          <w:ilvl w:val="1"/>
                          <w:numId w:val="2"/>
                        </w:numPr>
                        <w:rPr>
                          <w:rFonts w:ascii="Baskerville Old Face" w:hAnsi="Baskerville Old Face"/>
                          <w:sz w:val="24"/>
                          <w:szCs w:val="24"/>
                        </w:rPr>
                      </w:pPr>
                      <w:r>
                        <w:rPr>
                          <w:rFonts w:ascii="Baskerville Old Face" w:hAnsi="Baskerville Old Face"/>
                          <w:sz w:val="24"/>
                          <w:szCs w:val="24"/>
                        </w:rPr>
                        <w:t>On Google Docs, go to the Insert menu</w:t>
                      </w:r>
                      <w:r w:rsidRPr="00211F71">
                        <w:rPr>
                          <w:rFonts w:ascii="Baskerville Old Face" w:hAnsi="Baskerville Old Face"/>
                          <w:sz w:val="24"/>
                          <w:szCs w:val="24"/>
                        </w:rPr>
                        <w:sym w:font="Wingdings" w:char="F0E0"/>
                      </w:r>
                      <w:r>
                        <w:rPr>
                          <w:rFonts w:ascii="Baskerville Old Face" w:hAnsi="Baskerville Old Face"/>
                          <w:sz w:val="24"/>
                          <w:szCs w:val="24"/>
                        </w:rPr>
                        <w:t>Page Number</w:t>
                      </w:r>
                    </w:p>
                    <w:p w:rsidR="00211F71" w:rsidRPr="00B81E16" w:rsidRDefault="00B81E16"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A title which is not </w:t>
                      </w:r>
                      <w:r>
                        <w:rPr>
                          <w:rFonts w:ascii="Baskerville Old Face" w:hAnsi="Baskerville Old Face"/>
                          <w:sz w:val="24"/>
                          <w:szCs w:val="24"/>
                          <w:u w:val="single"/>
                        </w:rPr>
                        <w:t>underlined</w:t>
                      </w:r>
                      <w:r>
                        <w:rPr>
                          <w:rFonts w:ascii="Baskerville Old Face" w:hAnsi="Baskerville Old Face"/>
                          <w:sz w:val="24"/>
                          <w:szCs w:val="24"/>
                        </w:rPr>
                        <w:t xml:space="preserve">, </w:t>
                      </w:r>
                      <w:r>
                        <w:rPr>
                          <w:rFonts w:ascii="Baskerville Old Face" w:hAnsi="Baskerville Old Face"/>
                          <w:b/>
                          <w:sz w:val="24"/>
                          <w:szCs w:val="24"/>
                        </w:rPr>
                        <w:t>bolded</w:t>
                      </w:r>
                      <w:r>
                        <w:rPr>
                          <w:rFonts w:ascii="Baskerville Old Face" w:hAnsi="Baskerville Old Face"/>
                          <w:sz w:val="24"/>
                          <w:szCs w:val="24"/>
                        </w:rPr>
                        <w:t xml:space="preserve">, or </w:t>
                      </w:r>
                      <w:r>
                        <w:rPr>
                          <w:rFonts w:ascii="Baskerville Old Face" w:hAnsi="Baskerville Old Face"/>
                          <w:i/>
                          <w:sz w:val="24"/>
                          <w:szCs w:val="24"/>
                        </w:rPr>
                        <w:t>italicized</w:t>
                      </w:r>
                    </w:p>
                    <w:p w:rsidR="00B81E16" w:rsidRDefault="00B81E16" w:rsidP="00B81E16">
                      <w:pPr>
                        <w:pStyle w:val="ListParagraph"/>
                        <w:numPr>
                          <w:ilvl w:val="1"/>
                          <w:numId w:val="2"/>
                        </w:numPr>
                        <w:rPr>
                          <w:rFonts w:ascii="Baskerville Old Face" w:hAnsi="Baskerville Old Face"/>
                          <w:sz w:val="24"/>
                          <w:szCs w:val="24"/>
                        </w:rPr>
                      </w:pPr>
                      <w:r>
                        <w:rPr>
                          <w:rFonts w:ascii="Baskerville Old Face" w:hAnsi="Baskerville Old Face"/>
                          <w:sz w:val="24"/>
                          <w:szCs w:val="24"/>
                        </w:rPr>
                        <w:t>If a book title appears, please do italicize!</w:t>
                      </w:r>
                    </w:p>
                    <w:p w:rsidR="00211F71" w:rsidRPr="00211F71" w:rsidRDefault="00211F71" w:rsidP="00211F71">
                      <w:pPr>
                        <w:pStyle w:val="ListParagraph"/>
                        <w:ind w:left="2160"/>
                        <w:rPr>
                          <w:rFonts w:ascii="Baskerville Old Face" w:hAnsi="Baskerville Old Face"/>
                          <w:sz w:val="24"/>
                          <w:szCs w:val="24"/>
                        </w:rPr>
                      </w:pPr>
                    </w:p>
                  </w:txbxContent>
                </v:textbox>
              </v:shape>
            </w:pict>
          </mc:Fallback>
        </mc:AlternateContent>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t>Your Name 1</w:t>
      </w:r>
    </w:p>
    <w:p w:rsidR="00211F71" w:rsidRDefault="00211F71" w:rsidP="00211F71">
      <w:pPr>
        <w:rPr>
          <w:rFonts w:ascii="Times New Roman" w:hAnsi="Times New Roman" w:cs="Times New Roman"/>
          <w:sz w:val="24"/>
          <w:szCs w:val="24"/>
        </w:rPr>
      </w:pPr>
    </w:p>
    <w:p w:rsidR="00211F71" w:rsidRDefault="00211F71" w:rsidP="00211F71">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rsidR="00211F71" w:rsidRDefault="00211F71" w:rsidP="00211F71">
      <w:pPr>
        <w:rPr>
          <w:rFonts w:ascii="Times New Roman" w:hAnsi="Times New Roman" w:cs="Times New Roman"/>
          <w:sz w:val="24"/>
          <w:szCs w:val="24"/>
        </w:rPr>
      </w:pPr>
      <w:r>
        <w:rPr>
          <w:rFonts w:ascii="Times New Roman" w:hAnsi="Times New Roman" w:cs="Times New Roman"/>
          <w:sz w:val="24"/>
          <w:szCs w:val="24"/>
        </w:rPr>
        <w:t>Mr. Haflin</w:t>
      </w:r>
    </w:p>
    <w:p w:rsidR="00211F71" w:rsidRDefault="00211F71" w:rsidP="00211F71">
      <w:pPr>
        <w:rPr>
          <w:rFonts w:ascii="Times New Roman" w:hAnsi="Times New Roman" w:cs="Times New Roman"/>
          <w:sz w:val="24"/>
          <w:szCs w:val="24"/>
        </w:rPr>
      </w:pPr>
      <w:r>
        <w:rPr>
          <w:rFonts w:ascii="Times New Roman" w:hAnsi="Times New Roman" w:cs="Times New Roman"/>
          <w:sz w:val="24"/>
          <w:szCs w:val="24"/>
        </w:rPr>
        <w:t>Humanities (3)</w:t>
      </w:r>
    </w:p>
    <w:p w:rsidR="00211F71" w:rsidRDefault="00F420C1" w:rsidP="00211F71">
      <w:pPr>
        <w:rPr>
          <w:rFonts w:ascii="Times New Roman" w:hAnsi="Times New Roman" w:cs="Times New Roman"/>
          <w:sz w:val="24"/>
          <w:szCs w:val="24"/>
        </w:rPr>
      </w:pPr>
      <w:r>
        <w:rPr>
          <w:rFonts w:ascii="Times New Roman" w:hAnsi="Times New Roman" w:cs="Times New Roman"/>
          <w:sz w:val="24"/>
          <w:szCs w:val="24"/>
        </w:rPr>
        <w:t>13 November 2015</w:t>
      </w:r>
    </w:p>
    <w:p w:rsidR="00B81E16" w:rsidRDefault="00B81E16" w:rsidP="00211F71">
      <w:pPr>
        <w:jc w:val="center"/>
        <w:rPr>
          <w:rFonts w:ascii="Times New Roman" w:hAnsi="Times New Roman" w:cs="Times New Roman"/>
          <w:sz w:val="24"/>
          <w:szCs w:val="24"/>
        </w:rPr>
      </w:pPr>
    </w:p>
    <w:p w:rsidR="00211F71" w:rsidRDefault="00211F71" w:rsidP="00211F71">
      <w:pPr>
        <w:jc w:val="center"/>
        <w:rPr>
          <w:rFonts w:ascii="Times New Roman" w:hAnsi="Times New Roman" w:cs="Times New Roman"/>
          <w:sz w:val="24"/>
          <w:szCs w:val="24"/>
        </w:rPr>
      </w:pPr>
      <w:r>
        <w:rPr>
          <w:rFonts w:ascii="Times New Roman" w:hAnsi="Times New Roman" w:cs="Times New Roman"/>
          <w:sz w:val="24"/>
          <w:szCs w:val="24"/>
        </w:rPr>
        <w:t>Title</w:t>
      </w:r>
    </w:p>
    <w:p w:rsidR="00BB7A16" w:rsidRDefault="00BB7A16" w:rsidP="00BB7A16">
      <w:pPr>
        <w:rPr>
          <w:rFonts w:ascii="Times New Roman" w:hAnsi="Times New Roman" w:cs="Times New Roman"/>
          <w:sz w:val="24"/>
          <w:szCs w:val="24"/>
        </w:rPr>
      </w:pPr>
      <w:r>
        <w:rPr>
          <w:rFonts w:ascii="Times New Roman" w:hAnsi="Times New Roman" w:cs="Times New Roman"/>
          <w:sz w:val="24"/>
          <w:szCs w:val="24"/>
        </w:rPr>
        <w:lastRenderedPageBreak/>
        <w:t>In the box below, please create a header for your own research paper using the guidelines on the previous page:</w:t>
      </w:r>
    </w:p>
    <w:tbl>
      <w:tblPr>
        <w:tblStyle w:val="TableGrid"/>
        <w:tblW w:w="0" w:type="auto"/>
        <w:tblLook w:val="04A0" w:firstRow="1" w:lastRow="0" w:firstColumn="1" w:lastColumn="0" w:noHBand="0" w:noVBand="1"/>
      </w:tblPr>
      <w:tblGrid>
        <w:gridCol w:w="9576"/>
      </w:tblGrid>
      <w:tr w:rsidR="00BB7A16" w:rsidTr="00BB7A16">
        <w:tc>
          <w:tcPr>
            <w:tcW w:w="9576" w:type="dxa"/>
          </w:tcPr>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tc>
      </w:tr>
    </w:tbl>
    <w:p w:rsidR="00396AFB" w:rsidRPr="00BB7A16" w:rsidRDefault="00396AFB" w:rsidP="00BB7A16">
      <w:pPr>
        <w:pStyle w:val="ListParagraph"/>
        <w:rPr>
          <w:rFonts w:ascii="Times New Roman" w:hAnsi="Times New Roman" w:cs="Times New Roman"/>
          <w:sz w:val="24"/>
          <w:szCs w:val="24"/>
        </w:rPr>
      </w:pPr>
    </w:p>
    <w:p w:rsidR="00BB7A16" w:rsidRPr="00BB7A16" w:rsidRDefault="00BB7A16" w:rsidP="00BB7A16">
      <w:pPr>
        <w:pStyle w:val="ListParagraph"/>
        <w:numPr>
          <w:ilvl w:val="0"/>
          <w:numId w:val="3"/>
        </w:numPr>
        <w:jc w:val="center"/>
        <w:rPr>
          <w:rFonts w:ascii="Times New Roman" w:hAnsi="Times New Roman" w:cs="Times New Roman"/>
          <w:sz w:val="24"/>
          <w:szCs w:val="24"/>
        </w:rPr>
      </w:pPr>
      <w:r w:rsidRPr="00BB7A16">
        <w:rPr>
          <w:rFonts w:ascii="Times New Roman" w:hAnsi="Times New Roman" w:cs="Times New Roman"/>
          <w:sz w:val="24"/>
          <w:szCs w:val="24"/>
          <w:u w:val="single"/>
        </w:rPr>
        <w:t>Blacklisted Words</w:t>
      </w:r>
    </w:p>
    <w:p w:rsidR="00BB7A16" w:rsidRDefault="00F420C1" w:rsidP="00BB7A16">
      <w:pPr>
        <w:ind w:left="360"/>
        <w:rPr>
          <w:rFonts w:ascii="Times New Roman" w:hAnsi="Times New Roman" w:cs="Times New Roman"/>
          <w:sz w:val="24"/>
          <w:szCs w:val="24"/>
        </w:rPr>
      </w:pPr>
      <w:r>
        <w:rPr>
          <w:rFonts w:ascii="Times New Roman" w:hAnsi="Times New Roman" w:cs="Times New Roman"/>
          <w:sz w:val="24"/>
          <w:szCs w:val="24"/>
        </w:rPr>
        <w:t>This list of words</w:t>
      </w:r>
      <w:r w:rsidR="00BB7A16">
        <w:rPr>
          <w:rFonts w:ascii="Times New Roman" w:hAnsi="Times New Roman" w:cs="Times New Roman"/>
          <w:sz w:val="24"/>
          <w:szCs w:val="24"/>
        </w:rPr>
        <w:t xml:space="preserve"> should </w:t>
      </w:r>
      <w:r w:rsidR="00BB7A16">
        <w:rPr>
          <w:rFonts w:ascii="Times New Roman" w:hAnsi="Times New Roman" w:cs="Times New Roman"/>
          <w:b/>
          <w:sz w:val="24"/>
          <w:szCs w:val="24"/>
        </w:rPr>
        <w:t>never</w:t>
      </w:r>
      <w:r w:rsidR="00BB7A16">
        <w:rPr>
          <w:rFonts w:ascii="Times New Roman" w:hAnsi="Times New Roman" w:cs="Times New Roman"/>
          <w:sz w:val="24"/>
          <w:szCs w:val="24"/>
        </w:rPr>
        <w:t xml:space="preserve"> (or rarely, at least) appear in your academic essays.  These words create uncertainty in meaning, wordiness, and an ineffective paper. From this point forward, </w:t>
      </w:r>
      <w:r w:rsidR="0027220F" w:rsidRPr="0027220F">
        <w:rPr>
          <w:rFonts w:ascii="Times New Roman" w:hAnsi="Times New Roman" w:cs="Times New Roman"/>
          <w:b/>
          <w:sz w:val="24"/>
          <w:szCs w:val="24"/>
        </w:rPr>
        <w:t>all thesis essays will include</w:t>
      </w:r>
      <w:r w:rsidR="0027220F">
        <w:rPr>
          <w:rFonts w:ascii="Times New Roman" w:hAnsi="Times New Roman" w:cs="Times New Roman"/>
          <w:b/>
          <w:sz w:val="24"/>
          <w:szCs w:val="24"/>
        </w:rPr>
        <w:t xml:space="preserve"> a section of the rubric assessing BLW usage</w:t>
      </w:r>
      <w:r w:rsidR="0027220F" w:rsidRPr="0027220F">
        <w:rPr>
          <w:rFonts w:ascii="Times New Roman" w:hAnsi="Times New Roman" w:cs="Times New Roman"/>
          <w:b/>
          <w:sz w:val="24"/>
          <w:szCs w:val="24"/>
        </w:rPr>
        <w:t xml:space="preserve"> </w:t>
      </w:r>
      <w:r w:rsidR="00BB7A16">
        <w:rPr>
          <w:rFonts w:ascii="Times New Roman" w:hAnsi="Times New Roman" w:cs="Times New Roman"/>
          <w:sz w:val="24"/>
          <w:szCs w:val="24"/>
        </w:rPr>
        <w:t xml:space="preserve">However, because these words are sometimes necessary, you may use </w:t>
      </w:r>
      <w:r w:rsidR="00BB7A16">
        <w:rPr>
          <w:rFonts w:ascii="Times New Roman" w:hAnsi="Times New Roman" w:cs="Times New Roman"/>
          <w:b/>
          <w:sz w:val="24"/>
          <w:szCs w:val="24"/>
        </w:rPr>
        <w:t>three (3</w:t>
      </w:r>
      <w:bookmarkStart w:id="0" w:name="_GoBack"/>
      <w:bookmarkEnd w:id="0"/>
      <w:r w:rsidR="00BB7A16">
        <w:rPr>
          <w:rFonts w:ascii="Times New Roman" w:hAnsi="Times New Roman" w:cs="Times New Roman"/>
          <w:b/>
          <w:sz w:val="24"/>
          <w:szCs w:val="24"/>
        </w:rPr>
        <w:t>)</w:t>
      </w:r>
      <w:r w:rsidR="00BB7A16">
        <w:rPr>
          <w:rFonts w:ascii="Times New Roman" w:hAnsi="Times New Roman" w:cs="Times New Roman"/>
          <w:sz w:val="24"/>
          <w:szCs w:val="24"/>
        </w:rPr>
        <w:t xml:space="preserve"> per page at no penalty.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Get (got, gotten)</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Shows/ Shows that</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So /So that</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First person pronouns (I, me, my, mine, us, we, ours, our)</w:t>
      </w:r>
      <w:r w:rsidRPr="00BB7A16">
        <w:rPr>
          <w:rFonts w:ascii="Times New Roman" w:hAnsi="Times New Roman" w:cs="Times New Roman"/>
        </w:rPr>
        <w:sym w:font="Wingdings" w:char="F0E0"/>
      </w:r>
      <w:r w:rsidRPr="00BB7A16">
        <w:rPr>
          <w:rFonts w:ascii="Times New Roman" w:hAnsi="Times New Roman" w:cs="Times New Roman"/>
        </w:rPr>
        <w:t>exception is personal writing</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You, your</w:t>
      </w:r>
      <w:r w:rsidRPr="00BB7A16">
        <w:rPr>
          <w:rFonts w:ascii="Times New Roman" w:hAnsi="Times New Roman" w:cs="Times New Roman"/>
        </w:rPr>
        <w:sym w:font="Wingdings" w:char="F0E0"/>
      </w:r>
      <w:r w:rsidRPr="00BB7A16">
        <w:rPr>
          <w:rFonts w:ascii="Times New Roman" w:hAnsi="Times New Roman" w:cs="Times New Roman"/>
        </w:rPr>
        <w:t>exception is personal writing</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Any form of “to be and “to have”</w:t>
      </w:r>
      <w:r w:rsidRPr="00BB7A16">
        <w:rPr>
          <w:rFonts w:ascii="Times New Roman" w:hAnsi="Times New Roman" w:cs="Times New Roman"/>
        </w:rPr>
        <w:sym w:font="Wingdings" w:char="F0E0"/>
      </w:r>
      <w:r w:rsidRPr="00BB7A16">
        <w:rPr>
          <w:rFonts w:ascii="Times New Roman" w:hAnsi="Times New Roman" w:cs="Times New Roman"/>
        </w:rPr>
        <w:t>is, am, are, were, was, be, being, been, has, have, has been, had been, have been, become</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Great, greatly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Blatantly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A lot</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Basically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Quote (unless used as a verb)</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First, firstly, second, secondly, etc.</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Ends up</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All in all</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Slang of any kind (wicked, awesome, dude, sweet, ill</w:t>
      </w:r>
      <w:r w:rsidR="00591E68">
        <w:rPr>
          <w:rFonts w:ascii="Times New Roman" w:hAnsi="Times New Roman" w:cs="Times New Roman"/>
        </w:rPr>
        <w:t>, etc.</w:t>
      </w:r>
      <w:r w:rsidRPr="00BB7A16">
        <w:rPr>
          <w:rFonts w:ascii="Times New Roman" w:hAnsi="Times New Roman" w:cs="Times New Roman"/>
        </w:rPr>
        <w:t>)</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Swears of any kind</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Totally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Like</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Major</w:t>
      </w:r>
    </w:p>
    <w:p w:rsid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lastRenderedPageBreak/>
        <w:t>“is when”, “is how”, “is who”, “is what”, “is where”, “is why”</w:t>
      </w:r>
    </w:p>
    <w:p w:rsidR="00591E68" w:rsidRDefault="00591E68" w:rsidP="00BB7A16">
      <w:pPr>
        <w:pStyle w:val="ListParagraph"/>
        <w:numPr>
          <w:ilvl w:val="0"/>
          <w:numId w:val="4"/>
        </w:numPr>
        <w:rPr>
          <w:rFonts w:ascii="Times New Roman" w:hAnsi="Times New Roman" w:cs="Times New Roman"/>
        </w:rPr>
      </w:pPr>
      <w:r>
        <w:rPr>
          <w:rFonts w:ascii="Times New Roman" w:hAnsi="Times New Roman" w:cs="Times New Roman"/>
        </w:rPr>
        <w:t>Thing</w:t>
      </w:r>
    </w:p>
    <w:p w:rsidR="00591E68" w:rsidRDefault="00591E68" w:rsidP="00BB7A16">
      <w:pPr>
        <w:pStyle w:val="ListParagraph"/>
        <w:numPr>
          <w:ilvl w:val="0"/>
          <w:numId w:val="4"/>
        </w:numPr>
        <w:rPr>
          <w:rFonts w:ascii="Times New Roman" w:hAnsi="Times New Roman" w:cs="Times New Roman"/>
        </w:rPr>
      </w:pPr>
      <w:r>
        <w:rPr>
          <w:rFonts w:ascii="Times New Roman" w:hAnsi="Times New Roman" w:cs="Times New Roman"/>
        </w:rPr>
        <w:t>Make</w:t>
      </w:r>
    </w:p>
    <w:p w:rsidR="00591E68" w:rsidRDefault="00591E68" w:rsidP="00BB7A16">
      <w:pPr>
        <w:pStyle w:val="ListParagraph"/>
        <w:numPr>
          <w:ilvl w:val="0"/>
          <w:numId w:val="4"/>
        </w:numPr>
        <w:rPr>
          <w:rFonts w:ascii="Times New Roman" w:hAnsi="Times New Roman" w:cs="Times New Roman"/>
        </w:rPr>
      </w:pPr>
      <w:r>
        <w:rPr>
          <w:rFonts w:ascii="Times New Roman" w:hAnsi="Times New Roman" w:cs="Times New Roman"/>
        </w:rPr>
        <w:t>Forms of “Do” (do, did, done)</w:t>
      </w:r>
    </w:p>
    <w:p w:rsidR="00711B72" w:rsidRPr="000E1438" w:rsidRDefault="00711B72" w:rsidP="00711B72">
      <w:pPr>
        <w:ind w:left="360"/>
        <w:rPr>
          <w:rFonts w:ascii="Times New Roman" w:hAnsi="Times New Roman" w:cs="Times New Roman"/>
          <w:b/>
          <w:sz w:val="24"/>
          <w:szCs w:val="24"/>
        </w:rPr>
      </w:pPr>
      <w:r w:rsidRPr="000E1438">
        <w:rPr>
          <w:rFonts w:ascii="Times New Roman" w:hAnsi="Times New Roman" w:cs="Times New Roman"/>
          <w:b/>
          <w:sz w:val="24"/>
          <w:szCs w:val="24"/>
        </w:rPr>
        <w:t>Tips for fixing:</w:t>
      </w:r>
    </w:p>
    <w:p w:rsidR="00711B72" w:rsidRPr="0091160E" w:rsidRDefault="00711B72" w:rsidP="00711B72">
      <w:pPr>
        <w:pStyle w:val="ListParagraph"/>
        <w:numPr>
          <w:ilvl w:val="0"/>
          <w:numId w:val="8"/>
        </w:numPr>
        <w:rPr>
          <w:rFonts w:ascii="Times New Roman" w:hAnsi="Times New Roman" w:cs="Times New Roman"/>
          <w:sz w:val="24"/>
          <w:szCs w:val="24"/>
        </w:rPr>
      </w:pPr>
      <w:r w:rsidRPr="0091160E">
        <w:rPr>
          <w:rFonts w:ascii="Times New Roman" w:hAnsi="Times New Roman" w:cs="Times New Roman"/>
          <w:sz w:val="24"/>
          <w:szCs w:val="24"/>
        </w:rPr>
        <w:t xml:space="preserve">Omit the word.  “He </w:t>
      </w:r>
      <w:r w:rsidRPr="0091160E">
        <w:rPr>
          <w:rFonts w:ascii="Times New Roman" w:hAnsi="Times New Roman" w:cs="Times New Roman"/>
          <w:b/>
          <w:sz w:val="24"/>
          <w:szCs w:val="24"/>
        </w:rPr>
        <w:t>is</w:t>
      </w:r>
      <w:r w:rsidRPr="0091160E">
        <w:rPr>
          <w:rFonts w:ascii="Times New Roman" w:hAnsi="Times New Roman" w:cs="Times New Roman"/>
          <w:sz w:val="24"/>
          <w:szCs w:val="24"/>
        </w:rPr>
        <w:t xml:space="preserve"> hoping to find…” changes to “He hopes to find…”</w:t>
      </w:r>
    </w:p>
    <w:p w:rsidR="00711B72" w:rsidRDefault="00711B72" w:rsidP="00711B7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Improve your diction.  “He is able to” changes to “He can.” </w:t>
      </w:r>
    </w:p>
    <w:p w:rsidR="00711B72" w:rsidRDefault="00711B72" w:rsidP="00711B7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Change your syntax from passive voice to active voice by asking yourself who or what exerts the action (verb) in the sentence. Example:   “The people </w:t>
      </w:r>
      <w:r w:rsidRPr="000E1438">
        <w:rPr>
          <w:rFonts w:ascii="Times New Roman" w:hAnsi="Times New Roman" w:cs="Times New Roman"/>
          <w:b/>
          <w:sz w:val="24"/>
          <w:szCs w:val="24"/>
        </w:rPr>
        <w:t>were</w:t>
      </w:r>
      <w:r>
        <w:rPr>
          <w:rFonts w:ascii="Times New Roman" w:hAnsi="Times New Roman" w:cs="Times New Roman"/>
          <w:sz w:val="24"/>
          <w:szCs w:val="24"/>
        </w:rPr>
        <w:t xml:space="preserve"> </w:t>
      </w:r>
      <w:r w:rsidRPr="000E1438">
        <w:rPr>
          <w:rFonts w:ascii="Times New Roman" w:hAnsi="Times New Roman" w:cs="Times New Roman"/>
          <w:sz w:val="24"/>
          <w:szCs w:val="24"/>
          <w:u w:val="single"/>
        </w:rPr>
        <w:t xml:space="preserve">forced </w:t>
      </w:r>
      <w:r w:rsidRPr="000E1438">
        <w:rPr>
          <w:rFonts w:ascii="Times New Roman" w:hAnsi="Times New Roman" w:cs="Times New Roman"/>
          <w:b/>
          <w:sz w:val="24"/>
          <w:szCs w:val="24"/>
        </w:rPr>
        <w:t>to be</w:t>
      </w:r>
      <w:r>
        <w:rPr>
          <w:rFonts w:ascii="Times New Roman" w:hAnsi="Times New Roman" w:cs="Times New Roman"/>
          <w:sz w:val="24"/>
          <w:szCs w:val="24"/>
        </w:rPr>
        <w:t xml:space="preserve"> segregated from each other.” Word Count: 10/2 BL words.  </w:t>
      </w:r>
      <w:r w:rsidRPr="00014F00">
        <w:rPr>
          <w:rFonts w:ascii="Times New Roman" w:hAnsi="Times New Roman" w:cs="Times New Roman"/>
          <w:b/>
          <w:sz w:val="24"/>
          <w:szCs w:val="24"/>
        </w:rPr>
        <w:t>Ask</w:t>
      </w:r>
      <w:r>
        <w:rPr>
          <w:rFonts w:ascii="Times New Roman" w:hAnsi="Times New Roman" w:cs="Times New Roman"/>
          <w:b/>
          <w:sz w:val="24"/>
          <w:szCs w:val="24"/>
        </w:rPr>
        <w:t xml:space="preserve"> yourself</w:t>
      </w:r>
      <w:r w:rsidRPr="00014F00">
        <w:rPr>
          <w:rFonts w:ascii="Times New Roman" w:hAnsi="Times New Roman" w:cs="Times New Roman"/>
          <w:b/>
          <w:sz w:val="24"/>
          <w:szCs w:val="24"/>
        </w:rPr>
        <w:t>:</w:t>
      </w:r>
      <w:r>
        <w:rPr>
          <w:rFonts w:ascii="Times New Roman" w:hAnsi="Times New Roman" w:cs="Times New Roman"/>
          <w:sz w:val="24"/>
          <w:szCs w:val="24"/>
        </w:rPr>
        <w:t xml:space="preserve"> Who are what is DOING the forcing? </w:t>
      </w:r>
      <w:r w:rsidRPr="00014F00">
        <w:rPr>
          <w:rFonts w:ascii="Times New Roman" w:hAnsi="Times New Roman" w:cs="Times New Roman"/>
          <w:b/>
          <w:sz w:val="24"/>
          <w:szCs w:val="24"/>
        </w:rPr>
        <w:t>Answer:</w:t>
      </w:r>
      <w:r>
        <w:rPr>
          <w:rFonts w:ascii="Times New Roman" w:hAnsi="Times New Roman" w:cs="Times New Roman"/>
          <w:sz w:val="24"/>
          <w:szCs w:val="24"/>
        </w:rPr>
        <w:t xml:space="preserve"> The government/laws.  </w:t>
      </w:r>
      <w:r w:rsidRPr="00014F00">
        <w:rPr>
          <w:rFonts w:ascii="Times New Roman" w:hAnsi="Times New Roman" w:cs="Times New Roman"/>
          <w:b/>
          <w:sz w:val="24"/>
          <w:szCs w:val="24"/>
        </w:rPr>
        <w:t>New sentence</w:t>
      </w:r>
      <w:r>
        <w:rPr>
          <w:rFonts w:ascii="Times New Roman" w:hAnsi="Times New Roman" w:cs="Times New Roman"/>
          <w:sz w:val="24"/>
          <w:szCs w:val="24"/>
        </w:rPr>
        <w:t xml:space="preserve">:  “The Jim Crow laws forced segregation between the races.” Word Count; 8/0 BL words. </w:t>
      </w:r>
    </w:p>
    <w:p w:rsidR="00711B72" w:rsidRDefault="00711B72" w:rsidP="00711B72">
      <w:pPr>
        <w:pStyle w:val="ListParagraph"/>
        <w:rPr>
          <w:rFonts w:ascii="Times New Roman" w:hAnsi="Times New Roman" w:cs="Times New Roman"/>
          <w:sz w:val="24"/>
          <w:szCs w:val="24"/>
        </w:rPr>
      </w:pPr>
    </w:p>
    <w:p w:rsidR="00711B72" w:rsidRPr="00711B72" w:rsidRDefault="00711B72" w:rsidP="00711B72">
      <w:pPr>
        <w:pStyle w:val="ListParagraph"/>
        <w:pBdr>
          <w:bottom w:val="single" w:sz="12" w:space="1" w:color="auto"/>
        </w:pBdr>
        <w:jc w:val="center"/>
        <w:rPr>
          <w:rFonts w:ascii="Times New Roman" w:hAnsi="Times New Roman" w:cs="Times New Roman"/>
          <w:b/>
          <w:sz w:val="24"/>
          <w:szCs w:val="24"/>
        </w:rPr>
      </w:pPr>
      <w:r w:rsidRPr="00014F00">
        <w:rPr>
          <w:rFonts w:ascii="Times New Roman" w:hAnsi="Times New Roman" w:cs="Times New Roman"/>
          <w:b/>
          <w:sz w:val="24"/>
          <w:szCs w:val="24"/>
        </w:rPr>
        <w:t xml:space="preserve">Mature writing should be </w:t>
      </w:r>
      <w:proofErr w:type="spellStart"/>
      <w:r w:rsidRPr="00014F00">
        <w:rPr>
          <w:rFonts w:ascii="Times New Roman" w:hAnsi="Times New Roman" w:cs="Times New Roman"/>
          <w:b/>
          <w:sz w:val="24"/>
          <w:szCs w:val="24"/>
        </w:rPr>
        <w:t>clean</w:t>
      </w:r>
      <w:proofErr w:type="spellEnd"/>
      <w:r w:rsidRPr="00014F00">
        <w:rPr>
          <w:rFonts w:ascii="Times New Roman" w:hAnsi="Times New Roman" w:cs="Times New Roman"/>
          <w:b/>
          <w:sz w:val="24"/>
          <w:szCs w:val="24"/>
        </w:rPr>
        <w:t>, concise, and clear.</w:t>
      </w:r>
      <w:r>
        <w:rPr>
          <w:rFonts w:ascii="Times New Roman" w:hAnsi="Times New Roman" w:cs="Times New Roman"/>
          <w:b/>
          <w:sz w:val="24"/>
          <w:szCs w:val="24"/>
        </w:rPr>
        <w:t xml:space="preserve"> </w:t>
      </w:r>
    </w:p>
    <w:p w:rsidR="00BB7A16" w:rsidRDefault="00BB7A16" w:rsidP="00BB7A16">
      <w:pPr>
        <w:rPr>
          <w:rFonts w:ascii="Times New Roman" w:hAnsi="Times New Roman" w:cs="Times New Roman"/>
          <w:b/>
          <w:sz w:val="24"/>
          <w:szCs w:val="24"/>
        </w:rPr>
      </w:pPr>
      <w:r>
        <w:rPr>
          <w:rFonts w:ascii="Times New Roman" w:hAnsi="Times New Roman" w:cs="Times New Roman"/>
          <w:b/>
          <w:sz w:val="24"/>
          <w:szCs w:val="24"/>
        </w:rPr>
        <w:t>Now that you know the rules, please CIRCLE every blacklisted word in your essay</w:t>
      </w:r>
    </w:p>
    <w:p w:rsidR="00BB7A16" w:rsidRDefault="00BB7A16" w:rsidP="00BB7A16">
      <w:pPr>
        <w:rPr>
          <w:rFonts w:ascii="Times New Roman" w:hAnsi="Times New Roman" w:cs="Times New Roman"/>
          <w:sz w:val="24"/>
          <w:szCs w:val="24"/>
        </w:rPr>
      </w:pPr>
      <w:r>
        <w:rPr>
          <w:rFonts w:ascii="Times New Roman" w:hAnsi="Times New Roman" w:cs="Times New Roman"/>
          <w:sz w:val="24"/>
          <w:szCs w:val="24"/>
        </w:rPr>
        <w:t>In the boxes below, please revise three (3) of your sentences that include a blacklisted word(s)</w:t>
      </w:r>
    </w:p>
    <w:tbl>
      <w:tblPr>
        <w:tblStyle w:val="TableGrid"/>
        <w:tblW w:w="0" w:type="auto"/>
        <w:tblLook w:val="04A0" w:firstRow="1" w:lastRow="0" w:firstColumn="1" w:lastColumn="0" w:noHBand="0" w:noVBand="1"/>
      </w:tblPr>
      <w:tblGrid>
        <w:gridCol w:w="4788"/>
        <w:gridCol w:w="4788"/>
      </w:tblGrid>
      <w:tr w:rsidR="00BB7A16" w:rsidTr="00BB7A16">
        <w:tc>
          <w:tcPr>
            <w:tcW w:w="4788" w:type="dxa"/>
          </w:tcPr>
          <w:p w:rsidR="00BB7A16" w:rsidRPr="00BB7A16" w:rsidRDefault="00BB7A16" w:rsidP="00BB7A16">
            <w:pPr>
              <w:jc w:val="center"/>
              <w:rPr>
                <w:rFonts w:ascii="Times New Roman" w:hAnsi="Times New Roman" w:cs="Times New Roman"/>
                <w:sz w:val="24"/>
                <w:szCs w:val="24"/>
                <w:u w:val="single"/>
              </w:rPr>
            </w:pPr>
            <w:r>
              <w:rPr>
                <w:rFonts w:ascii="Times New Roman" w:hAnsi="Times New Roman" w:cs="Times New Roman"/>
                <w:sz w:val="24"/>
                <w:szCs w:val="24"/>
                <w:u w:val="single"/>
              </w:rPr>
              <w:t>Original</w:t>
            </w:r>
          </w:p>
        </w:tc>
        <w:tc>
          <w:tcPr>
            <w:tcW w:w="4788" w:type="dxa"/>
          </w:tcPr>
          <w:p w:rsidR="00BB7A16" w:rsidRPr="00BB7A16" w:rsidRDefault="00BB7A16" w:rsidP="00BB7A16">
            <w:pPr>
              <w:jc w:val="center"/>
              <w:rPr>
                <w:rFonts w:ascii="Times New Roman" w:hAnsi="Times New Roman" w:cs="Times New Roman"/>
                <w:sz w:val="24"/>
                <w:szCs w:val="24"/>
                <w:u w:val="single"/>
              </w:rPr>
            </w:pPr>
            <w:r>
              <w:rPr>
                <w:rFonts w:ascii="Times New Roman" w:hAnsi="Times New Roman" w:cs="Times New Roman"/>
                <w:sz w:val="24"/>
                <w:szCs w:val="24"/>
                <w:u w:val="single"/>
              </w:rPr>
              <w:t>Revised</w:t>
            </w:r>
          </w:p>
        </w:tc>
      </w:tr>
      <w:tr w:rsidR="00BB7A16" w:rsidTr="00BB7A16">
        <w:tc>
          <w:tcPr>
            <w:tcW w:w="4788" w:type="dxa"/>
          </w:tcPr>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tc>
        <w:tc>
          <w:tcPr>
            <w:tcW w:w="4788" w:type="dxa"/>
          </w:tcPr>
          <w:p w:rsidR="00BB7A16" w:rsidRDefault="00BB7A16" w:rsidP="00BB7A16">
            <w:pPr>
              <w:rPr>
                <w:rFonts w:ascii="Times New Roman" w:hAnsi="Times New Roman" w:cs="Times New Roman"/>
                <w:sz w:val="24"/>
                <w:szCs w:val="24"/>
              </w:rPr>
            </w:pPr>
          </w:p>
        </w:tc>
      </w:tr>
      <w:tr w:rsidR="00BB7A16" w:rsidTr="00BB7A16">
        <w:tc>
          <w:tcPr>
            <w:tcW w:w="4788" w:type="dxa"/>
          </w:tcPr>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tc>
        <w:tc>
          <w:tcPr>
            <w:tcW w:w="4788" w:type="dxa"/>
          </w:tcPr>
          <w:p w:rsidR="00BB7A16" w:rsidRDefault="00BB7A16" w:rsidP="00BB7A16">
            <w:pPr>
              <w:rPr>
                <w:rFonts w:ascii="Times New Roman" w:hAnsi="Times New Roman" w:cs="Times New Roman"/>
                <w:sz w:val="24"/>
                <w:szCs w:val="24"/>
              </w:rPr>
            </w:pPr>
          </w:p>
        </w:tc>
      </w:tr>
      <w:tr w:rsidR="00BB7A16" w:rsidTr="00BB7A16">
        <w:tc>
          <w:tcPr>
            <w:tcW w:w="4788" w:type="dxa"/>
          </w:tcPr>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tc>
        <w:tc>
          <w:tcPr>
            <w:tcW w:w="4788" w:type="dxa"/>
          </w:tcPr>
          <w:p w:rsidR="00BB7A16" w:rsidRDefault="00BB7A16" w:rsidP="00BB7A16">
            <w:pPr>
              <w:rPr>
                <w:rFonts w:ascii="Times New Roman" w:hAnsi="Times New Roman" w:cs="Times New Roman"/>
                <w:sz w:val="24"/>
                <w:szCs w:val="24"/>
              </w:rPr>
            </w:pPr>
          </w:p>
        </w:tc>
      </w:tr>
    </w:tbl>
    <w:p w:rsidR="006B61E3" w:rsidRPr="006B61E3" w:rsidRDefault="006B61E3" w:rsidP="006B61E3">
      <w:pPr>
        <w:pStyle w:val="ListParagraph"/>
        <w:numPr>
          <w:ilvl w:val="0"/>
          <w:numId w:val="3"/>
        </w:numPr>
        <w:jc w:val="center"/>
        <w:rPr>
          <w:rFonts w:ascii="Times New Roman" w:hAnsi="Times New Roman" w:cs="Times New Roman"/>
          <w:sz w:val="24"/>
          <w:szCs w:val="24"/>
        </w:rPr>
      </w:pPr>
      <w:r>
        <w:rPr>
          <w:rFonts w:ascii="Times New Roman" w:hAnsi="Times New Roman" w:cs="Times New Roman"/>
          <w:sz w:val="24"/>
          <w:szCs w:val="24"/>
          <w:u w:val="single"/>
        </w:rPr>
        <w:t>Topic Sentences and Concluding Sentences (DP Organization)</w:t>
      </w: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lastRenderedPageBreak/>
        <w:t>Topic sentences and effective concluding sentences are critical to effective organization in any paper, especially a research paper.  In order to carefully construct these sentences, it’s important to consider your Main Idea and Developing Ideas.  For example:</w:t>
      </w: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 xml:space="preserve">Main Idea: </w:t>
      </w:r>
      <w:r>
        <w:rPr>
          <w:rFonts w:ascii="Times New Roman" w:hAnsi="Times New Roman" w:cs="Times New Roman"/>
          <w:b/>
          <w:sz w:val="24"/>
          <w:szCs w:val="24"/>
        </w:rPr>
        <w:t>Desegregation positively impacted the United States’ culture and politics.</w:t>
      </w: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 xml:space="preserve">The entire purpose of the paper is to prove the positive effects of desegregation in two distinct categories, or Developing Ideas: </w:t>
      </w:r>
      <w:r>
        <w:rPr>
          <w:rFonts w:ascii="Times New Roman" w:hAnsi="Times New Roman" w:cs="Times New Roman"/>
          <w:b/>
          <w:sz w:val="24"/>
          <w:szCs w:val="24"/>
        </w:rPr>
        <w:t>Culture and Politics</w:t>
      </w:r>
      <w:r>
        <w:rPr>
          <w:rFonts w:ascii="Times New Roman" w:hAnsi="Times New Roman" w:cs="Times New Roman"/>
          <w:sz w:val="24"/>
          <w:szCs w:val="24"/>
        </w:rPr>
        <w:t>.  Therefore, topic sentences should reflect each DI.</w:t>
      </w:r>
    </w:p>
    <w:tbl>
      <w:tblPr>
        <w:tblStyle w:val="TableGrid"/>
        <w:tblW w:w="0" w:type="auto"/>
        <w:tblLook w:val="04A0" w:firstRow="1" w:lastRow="0" w:firstColumn="1" w:lastColumn="0" w:noHBand="0" w:noVBand="1"/>
      </w:tblPr>
      <w:tblGrid>
        <w:gridCol w:w="4788"/>
        <w:gridCol w:w="4788"/>
      </w:tblGrid>
      <w:tr w:rsidR="00F35506" w:rsidTr="00F35506">
        <w:trPr>
          <w:trHeight w:val="665"/>
        </w:trPr>
        <w:tc>
          <w:tcPr>
            <w:tcW w:w="4788" w:type="dxa"/>
          </w:tcPr>
          <w:p w:rsidR="00F35506" w:rsidRDefault="00F35506" w:rsidP="00F35506">
            <w:pPr>
              <w:rPr>
                <w:rFonts w:ascii="Times New Roman" w:hAnsi="Times New Roman" w:cs="Times New Roman"/>
                <w:sz w:val="24"/>
                <w:szCs w:val="24"/>
              </w:rPr>
            </w:pPr>
            <w:r w:rsidRPr="00F35506">
              <w:rPr>
                <w:rFonts w:ascii="Times New Roman" w:hAnsi="Times New Roman" w:cs="Times New Roman"/>
                <w:sz w:val="24"/>
                <w:szCs w:val="24"/>
                <w:u w:val="single"/>
              </w:rPr>
              <w:t>DI #1 Topic Sentence:</w:t>
            </w:r>
            <w:r>
              <w:rPr>
                <w:rFonts w:ascii="Times New Roman" w:hAnsi="Times New Roman" w:cs="Times New Roman"/>
                <w:sz w:val="24"/>
                <w:szCs w:val="24"/>
              </w:rPr>
              <w:t xml:space="preserve"> Desegregation positively affected the United States’ culture.</w:t>
            </w:r>
          </w:p>
          <w:p w:rsidR="00F35506" w:rsidRDefault="00F35506" w:rsidP="00F35506">
            <w:pPr>
              <w:rPr>
                <w:rFonts w:ascii="Times New Roman" w:hAnsi="Times New Roman" w:cs="Times New Roman"/>
                <w:sz w:val="24"/>
                <w:szCs w:val="24"/>
              </w:rPr>
            </w:pPr>
          </w:p>
        </w:tc>
        <w:tc>
          <w:tcPr>
            <w:tcW w:w="4788" w:type="dxa"/>
          </w:tcPr>
          <w:p w:rsidR="00F35506" w:rsidRDefault="00F35506" w:rsidP="00F35506">
            <w:pPr>
              <w:rPr>
                <w:rFonts w:ascii="Times New Roman" w:hAnsi="Times New Roman" w:cs="Times New Roman"/>
                <w:sz w:val="24"/>
                <w:szCs w:val="24"/>
              </w:rPr>
            </w:pPr>
            <w:r w:rsidRPr="00F35506">
              <w:rPr>
                <w:rFonts w:ascii="Times New Roman" w:hAnsi="Times New Roman" w:cs="Times New Roman"/>
                <w:sz w:val="24"/>
                <w:szCs w:val="24"/>
                <w:u w:val="single"/>
              </w:rPr>
              <w:t>DI #2 Topic Sentence</w:t>
            </w:r>
            <w:r>
              <w:rPr>
                <w:rFonts w:ascii="Times New Roman" w:hAnsi="Times New Roman" w:cs="Times New Roman"/>
                <w:sz w:val="24"/>
                <w:szCs w:val="24"/>
              </w:rPr>
              <w:t>: Desegregation also positively impacted United States politics.</w:t>
            </w:r>
          </w:p>
        </w:tc>
      </w:tr>
    </w:tbl>
    <w:p w:rsidR="00F35506" w:rsidRDefault="00F35506" w:rsidP="00F35506">
      <w:pPr>
        <w:rPr>
          <w:rFonts w:ascii="Times New Roman" w:hAnsi="Times New Roman" w:cs="Times New Roman"/>
          <w:sz w:val="24"/>
          <w:szCs w:val="24"/>
        </w:rPr>
      </w:pP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Notice that each Topic Sentence thoroughly addresses the Main Idea (positive impacts), and also slightly varies in word choice.  This variation keeps the reader engaged.</w:t>
      </w: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Concluding Sentences in each developing paragraph should sum up the paragraph’s purpose and also transition into the next paragraph.</w:t>
      </w:r>
    </w:p>
    <w:tbl>
      <w:tblPr>
        <w:tblStyle w:val="TableGrid"/>
        <w:tblW w:w="0" w:type="auto"/>
        <w:tblLook w:val="04A0" w:firstRow="1" w:lastRow="0" w:firstColumn="1" w:lastColumn="0" w:noHBand="0" w:noVBand="1"/>
      </w:tblPr>
      <w:tblGrid>
        <w:gridCol w:w="4788"/>
        <w:gridCol w:w="4788"/>
      </w:tblGrid>
      <w:tr w:rsidR="00F35506" w:rsidTr="00F35506">
        <w:tc>
          <w:tcPr>
            <w:tcW w:w="4788" w:type="dxa"/>
          </w:tcPr>
          <w:p w:rsidR="00F35506" w:rsidRPr="00F35506" w:rsidRDefault="00F35506" w:rsidP="00F35506">
            <w:pPr>
              <w:rPr>
                <w:rFonts w:ascii="Times New Roman" w:hAnsi="Times New Roman" w:cs="Times New Roman"/>
                <w:sz w:val="24"/>
                <w:szCs w:val="24"/>
              </w:rPr>
            </w:pPr>
            <w:r w:rsidRPr="00F35506">
              <w:rPr>
                <w:rFonts w:ascii="Times New Roman" w:hAnsi="Times New Roman" w:cs="Times New Roman"/>
                <w:sz w:val="24"/>
                <w:szCs w:val="24"/>
                <w:u w:val="single"/>
              </w:rPr>
              <w:t>D</w:t>
            </w:r>
            <w:r>
              <w:rPr>
                <w:rFonts w:ascii="Times New Roman" w:hAnsi="Times New Roman" w:cs="Times New Roman"/>
                <w:sz w:val="24"/>
                <w:szCs w:val="24"/>
                <w:u w:val="single"/>
              </w:rPr>
              <w:t>P #1 Concluding Sentence:</w:t>
            </w:r>
            <w:r>
              <w:rPr>
                <w:rFonts w:ascii="Times New Roman" w:hAnsi="Times New Roman" w:cs="Times New Roman"/>
                <w:sz w:val="24"/>
                <w:szCs w:val="24"/>
              </w:rPr>
              <w:t xml:space="preserve"> While desegregation positively impacted United States culture, it also impacted politics.</w:t>
            </w:r>
          </w:p>
        </w:tc>
        <w:tc>
          <w:tcPr>
            <w:tcW w:w="4788" w:type="dxa"/>
          </w:tcPr>
          <w:p w:rsidR="00F35506" w:rsidRPr="00F35506" w:rsidRDefault="00F35506" w:rsidP="00F35506">
            <w:pPr>
              <w:rPr>
                <w:rFonts w:ascii="Times New Roman" w:hAnsi="Times New Roman" w:cs="Times New Roman"/>
                <w:b/>
                <w:sz w:val="24"/>
                <w:szCs w:val="24"/>
              </w:rPr>
            </w:pPr>
            <w:r>
              <w:rPr>
                <w:rFonts w:ascii="Times New Roman" w:hAnsi="Times New Roman" w:cs="Times New Roman"/>
                <w:sz w:val="24"/>
                <w:szCs w:val="24"/>
                <w:u w:val="single"/>
              </w:rPr>
              <w:t>DP #2 Concluding Sentence:</w:t>
            </w:r>
            <w:r>
              <w:rPr>
                <w:rFonts w:ascii="Times New Roman" w:hAnsi="Times New Roman" w:cs="Times New Roman"/>
                <w:sz w:val="24"/>
                <w:szCs w:val="24"/>
              </w:rPr>
              <w:t xml:space="preserve"> Desegregation positively affected the United States’ political system.</w:t>
            </w:r>
          </w:p>
        </w:tc>
      </w:tr>
    </w:tbl>
    <w:p w:rsidR="00F35506" w:rsidRDefault="00F35506" w:rsidP="00F35506">
      <w:pPr>
        <w:rPr>
          <w:rFonts w:ascii="Times New Roman" w:hAnsi="Times New Roman" w:cs="Times New Roman"/>
          <w:sz w:val="24"/>
          <w:szCs w:val="24"/>
        </w:rPr>
      </w:pP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Again, notice the difference in word choice—also, DP #1’s CS includes a transition device, because the next paragraph will discuss political effects</w:t>
      </w:r>
      <w:r w:rsidR="003B5D48">
        <w:rPr>
          <w:rFonts w:ascii="Times New Roman" w:hAnsi="Times New Roman" w:cs="Times New Roman"/>
          <w:sz w:val="24"/>
          <w:szCs w:val="24"/>
        </w:rPr>
        <w:t>.</w:t>
      </w:r>
    </w:p>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Please rewrite your Topic Sentences and Concluding Sentences for each Developing Paragraph</w:t>
      </w:r>
    </w:p>
    <w:tbl>
      <w:tblPr>
        <w:tblStyle w:val="TableGrid"/>
        <w:tblW w:w="0" w:type="auto"/>
        <w:tblLook w:val="04A0" w:firstRow="1" w:lastRow="0" w:firstColumn="1" w:lastColumn="0" w:noHBand="0" w:noVBand="1"/>
      </w:tblPr>
      <w:tblGrid>
        <w:gridCol w:w="4788"/>
        <w:gridCol w:w="4788"/>
      </w:tblGrid>
      <w:tr w:rsidR="003B5D48" w:rsidTr="003B5D48">
        <w:tc>
          <w:tcPr>
            <w:tcW w:w="4788" w:type="dxa"/>
          </w:tcPr>
          <w:p w:rsidR="003B5D48" w:rsidRPr="003B5D48" w:rsidRDefault="003B5D48" w:rsidP="003B5D48">
            <w:pPr>
              <w:jc w:val="center"/>
              <w:rPr>
                <w:rFonts w:ascii="Times New Roman" w:hAnsi="Times New Roman" w:cs="Times New Roman"/>
                <w:sz w:val="24"/>
                <w:szCs w:val="24"/>
                <w:u w:val="single"/>
              </w:rPr>
            </w:pPr>
            <w:r w:rsidRPr="003B5D48">
              <w:rPr>
                <w:rFonts w:ascii="Times New Roman" w:hAnsi="Times New Roman" w:cs="Times New Roman"/>
                <w:sz w:val="24"/>
                <w:szCs w:val="24"/>
                <w:u w:val="single"/>
              </w:rPr>
              <w:t>Topic Sentences</w:t>
            </w:r>
          </w:p>
        </w:tc>
        <w:tc>
          <w:tcPr>
            <w:tcW w:w="4788" w:type="dxa"/>
          </w:tcPr>
          <w:p w:rsidR="003B5D48" w:rsidRPr="003B5D48" w:rsidRDefault="003B5D48" w:rsidP="003B5D48">
            <w:pPr>
              <w:jc w:val="center"/>
              <w:rPr>
                <w:rFonts w:ascii="Times New Roman" w:hAnsi="Times New Roman" w:cs="Times New Roman"/>
                <w:sz w:val="24"/>
                <w:szCs w:val="24"/>
              </w:rPr>
            </w:pPr>
            <w:r>
              <w:rPr>
                <w:rFonts w:ascii="Times New Roman" w:hAnsi="Times New Roman" w:cs="Times New Roman"/>
                <w:sz w:val="24"/>
                <w:szCs w:val="24"/>
                <w:u w:val="single"/>
              </w:rPr>
              <w:t>Concluding Sentences</w:t>
            </w:r>
          </w:p>
        </w:tc>
      </w:tr>
      <w:tr w:rsidR="003B5D48" w:rsidTr="003B5D48">
        <w:tc>
          <w:tcPr>
            <w:tcW w:w="4788" w:type="dxa"/>
          </w:tcPr>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DP #1</w:t>
            </w: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tc>
        <w:tc>
          <w:tcPr>
            <w:tcW w:w="4788" w:type="dxa"/>
          </w:tcPr>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DP #1</w:t>
            </w:r>
          </w:p>
        </w:tc>
      </w:tr>
      <w:tr w:rsidR="003B5D48" w:rsidTr="003B5D48">
        <w:tc>
          <w:tcPr>
            <w:tcW w:w="4788" w:type="dxa"/>
          </w:tcPr>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DP #2</w:t>
            </w: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tc>
        <w:tc>
          <w:tcPr>
            <w:tcW w:w="4788" w:type="dxa"/>
          </w:tcPr>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DP #2</w:t>
            </w:r>
          </w:p>
        </w:tc>
      </w:tr>
    </w:tbl>
    <w:p w:rsidR="003B5D48" w:rsidRDefault="003B5D48" w:rsidP="00F35506">
      <w:pPr>
        <w:rPr>
          <w:rFonts w:ascii="Times New Roman" w:hAnsi="Times New Roman" w:cs="Times New Roman"/>
          <w:sz w:val="24"/>
          <w:szCs w:val="24"/>
        </w:rPr>
      </w:pPr>
    </w:p>
    <w:p w:rsidR="00F35506" w:rsidRDefault="003B5D48" w:rsidP="003B5D48">
      <w:pPr>
        <w:pStyle w:val="ListParagraph"/>
        <w:numPr>
          <w:ilvl w:val="0"/>
          <w:numId w:val="3"/>
        </w:numPr>
        <w:jc w:val="center"/>
        <w:rPr>
          <w:rFonts w:ascii="Times New Roman" w:hAnsi="Times New Roman" w:cs="Times New Roman"/>
          <w:sz w:val="24"/>
          <w:szCs w:val="24"/>
        </w:rPr>
      </w:pPr>
      <w:r>
        <w:rPr>
          <w:rFonts w:ascii="Times New Roman" w:hAnsi="Times New Roman" w:cs="Times New Roman"/>
          <w:sz w:val="24"/>
          <w:szCs w:val="24"/>
          <w:u w:val="single"/>
        </w:rPr>
        <w:t>Quote Integration and Lead-Ins</w:t>
      </w:r>
    </w:p>
    <w:p w:rsidR="003B5D48" w:rsidRDefault="003B5D48" w:rsidP="003B5D48">
      <w:pPr>
        <w:ind w:left="360"/>
        <w:rPr>
          <w:rFonts w:ascii="Times New Roman" w:hAnsi="Times New Roman" w:cs="Times New Roman"/>
          <w:sz w:val="24"/>
          <w:szCs w:val="24"/>
        </w:rPr>
      </w:pPr>
      <w:r>
        <w:rPr>
          <w:rFonts w:ascii="Times New Roman" w:hAnsi="Times New Roman" w:cs="Times New Roman"/>
          <w:sz w:val="24"/>
          <w:szCs w:val="24"/>
        </w:rPr>
        <w:t xml:space="preserve">Some of us are still struggling with effectively leading into what would be effective evidence.  Remember that each lead-in requires the </w:t>
      </w:r>
      <w:r>
        <w:rPr>
          <w:rFonts w:ascii="Times New Roman" w:hAnsi="Times New Roman" w:cs="Times New Roman"/>
          <w:b/>
          <w:sz w:val="24"/>
          <w:szCs w:val="24"/>
        </w:rPr>
        <w:t>Who, When, and Where.</w:t>
      </w:r>
      <w:r>
        <w:rPr>
          <w:rFonts w:ascii="Times New Roman" w:hAnsi="Times New Roman" w:cs="Times New Roman"/>
          <w:sz w:val="24"/>
          <w:szCs w:val="24"/>
        </w:rPr>
        <w:t xml:space="preserve"> </w:t>
      </w:r>
    </w:p>
    <w:p w:rsidR="003B5D48" w:rsidRDefault="003B5D48" w:rsidP="003B5D48">
      <w:pPr>
        <w:ind w:left="360"/>
        <w:rPr>
          <w:rFonts w:ascii="Times New Roman" w:hAnsi="Times New Roman" w:cs="Times New Roman"/>
          <w:sz w:val="24"/>
          <w:szCs w:val="24"/>
        </w:rPr>
      </w:pPr>
      <w:r>
        <w:rPr>
          <w:rFonts w:ascii="Times New Roman" w:hAnsi="Times New Roman" w:cs="Times New Roman"/>
          <w:sz w:val="24"/>
          <w:szCs w:val="24"/>
        </w:rPr>
        <w:t>Example: In his 2010 article submitted to the Gale Database, Mr. Haflin, an expert in southern race relations, wrote: “[BRILLIANT QUOTATION] “(Haflin).</w:t>
      </w:r>
    </w:p>
    <w:p w:rsidR="003B5D48" w:rsidRDefault="003B5D48" w:rsidP="003B5D48">
      <w:pPr>
        <w:rPr>
          <w:rFonts w:ascii="Times New Roman" w:hAnsi="Times New Roman" w:cs="Times New Roman"/>
          <w:sz w:val="24"/>
          <w:szCs w:val="24"/>
        </w:rPr>
      </w:pPr>
      <w:r>
        <w:rPr>
          <w:rFonts w:ascii="Times New Roman" w:hAnsi="Times New Roman" w:cs="Times New Roman"/>
          <w:sz w:val="24"/>
          <w:szCs w:val="24"/>
        </w:rPr>
        <w:t>Important Points:</w:t>
      </w:r>
    </w:p>
    <w:p w:rsidR="003B5D48" w:rsidRDefault="003B5D48" w:rsidP="003B5D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Who, When, Where are all included</w:t>
      </w:r>
    </w:p>
    <w:p w:rsidR="003B5D48" w:rsidRDefault="003B5D48" w:rsidP="003B5D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Haflin’s</w:t>
      </w:r>
      <w:proofErr w:type="spellEnd"/>
      <w:r>
        <w:rPr>
          <w:rFonts w:ascii="Times New Roman" w:hAnsi="Times New Roman" w:cs="Times New Roman"/>
          <w:sz w:val="24"/>
          <w:szCs w:val="24"/>
        </w:rPr>
        <w:t xml:space="preserve"> expertise is discussed—why should we listen to him? Oh, he’s an expert</w:t>
      </w:r>
    </w:p>
    <w:p w:rsidR="003B5D48" w:rsidRPr="003B5D48" w:rsidRDefault="003B5D48" w:rsidP="003B5D48">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PROPER PUNCTUATION.  Each DQ must be preceded by </w:t>
      </w:r>
      <w:proofErr w:type="gramStart"/>
      <w:r>
        <w:rPr>
          <w:rFonts w:ascii="Times New Roman" w:hAnsi="Times New Roman" w:cs="Times New Roman"/>
          <w:b/>
          <w:sz w:val="24"/>
          <w:szCs w:val="24"/>
        </w:rPr>
        <w:t>either a</w:t>
      </w:r>
      <w:proofErr w:type="gramEnd"/>
      <w:r>
        <w:rPr>
          <w:rFonts w:ascii="Times New Roman" w:hAnsi="Times New Roman" w:cs="Times New Roman"/>
          <w:b/>
          <w:sz w:val="24"/>
          <w:szCs w:val="24"/>
        </w:rPr>
        <w:t xml:space="preserve"> comma, semi-colon, or colon!!!</w:t>
      </w:r>
    </w:p>
    <w:p w:rsidR="003B5D48" w:rsidRDefault="003B5D48" w:rsidP="00851441">
      <w:pPr>
        <w:ind w:left="360"/>
        <w:rPr>
          <w:rFonts w:ascii="Times New Roman" w:hAnsi="Times New Roman" w:cs="Times New Roman"/>
          <w:sz w:val="24"/>
          <w:szCs w:val="24"/>
        </w:rPr>
      </w:pPr>
    </w:p>
    <w:p w:rsidR="00851441" w:rsidRDefault="00851441" w:rsidP="00851441">
      <w:pPr>
        <w:ind w:left="360"/>
        <w:rPr>
          <w:rFonts w:ascii="Times New Roman" w:hAnsi="Times New Roman" w:cs="Times New Roman"/>
          <w:sz w:val="24"/>
          <w:szCs w:val="24"/>
        </w:rPr>
      </w:pPr>
      <w:r>
        <w:rPr>
          <w:rFonts w:ascii="Times New Roman" w:hAnsi="Times New Roman" w:cs="Times New Roman"/>
          <w:sz w:val="24"/>
          <w:szCs w:val="24"/>
        </w:rPr>
        <w:t>Please re-write two of your lead-ins so that they effectively follow the guidelines listed on the previous page</w:t>
      </w:r>
    </w:p>
    <w:tbl>
      <w:tblPr>
        <w:tblStyle w:val="TableGrid"/>
        <w:tblW w:w="0" w:type="auto"/>
        <w:tblInd w:w="360" w:type="dxa"/>
        <w:tblLook w:val="04A0" w:firstRow="1" w:lastRow="0" w:firstColumn="1" w:lastColumn="0" w:noHBand="0" w:noVBand="1"/>
      </w:tblPr>
      <w:tblGrid>
        <w:gridCol w:w="4609"/>
        <w:gridCol w:w="4607"/>
      </w:tblGrid>
      <w:tr w:rsidR="00851441" w:rsidTr="00851441">
        <w:tc>
          <w:tcPr>
            <w:tcW w:w="4788" w:type="dxa"/>
          </w:tcPr>
          <w:p w:rsidR="00851441" w:rsidRPr="00851441" w:rsidRDefault="00851441" w:rsidP="00851441">
            <w:pPr>
              <w:jc w:val="center"/>
              <w:rPr>
                <w:rFonts w:ascii="Times New Roman" w:hAnsi="Times New Roman" w:cs="Times New Roman"/>
                <w:sz w:val="24"/>
                <w:szCs w:val="24"/>
              </w:rPr>
            </w:pPr>
            <w:r>
              <w:rPr>
                <w:rFonts w:ascii="Times New Roman" w:hAnsi="Times New Roman" w:cs="Times New Roman"/>
                <w:sz w:val="24"/>
                <w:szCs w:val="24"/>
                <w:u w:val="single"/>
              </w:rPr>
              <w:t>Original</w:t>
            </w:r>
          </w:p>
        </w:tc>
        <w:tc>
          <w:tcPr>
            <w:tcW w:w="4788" w:type="dxa"/>
          </w:tcPr>
          <w:p w:rsidR="00851441" w:rsidRPr="00851441" w:rsidRDefault="00851441" w:rsidP="00851441">
            <w:pPr>
              <w:jc w:val="center"/>
              <w:rPr>
                <w:rFonts w:ascii="Times New Roman" w:hAnsi="Times New Roman" w:cs="Times New Roman"/>
                <w:sz w:val="24"/>
                <w:szCs w:val="24"/>
                <w:u w:val="single"/>
              </w:rPr>
            </w:pPr>
            <w:r>
              <w:rPr>
                <w:rFonts w:ascii="Times New Roman" w:hAnsi="Times New Roman" w:cs="Times New Roman"/>
                <w:sz w:val="24"/>
                <w:szCs w:val="24"/>
                <w:u w:val="single"/>
              </w:rPr>
              <w:t>Revised</w:t>
            </w:r>
          </w:p>
        </w:tc>
      </w:tr>
      <w:tr w:rsidR="00851441" w:rsidTr="00851441">
        <w:tc>
          <w:tcPr>
            <w:tcW w:w="4788" w:type="dxa"/>
          </w:tcPr>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tc>
        <w:tc>
          <w:tcPr>
            <w:tcW w:w="4788" w:type="dxa"/>
          </w:tcPr>
          <w:p w:rsidR="00851441" w:rsidRDefault="00851441" w:rsidP="00851441">
            <w:pPr>
              <w:rPr>
                <w:rFonts w:ascii="Times New Roman" w:hAnsi="Times New Roman" w:cs="Times New Roman"/>
                <w:sz w:val="24"/>
                <w:szCs w:val="24"/>
              </w:rPr>
            </w:pPr>
          </w:p>
        </w:tc>
      </w:tr>
      <w:tr w:rsidR="00851441" w:rsidTr="00851441">
        <w:tc>
          <w:tcPr>
            <w:tcW w:w="4788" w:type="dxa"/>
          </w:tcPr>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tc>
        <w:tc>
          <w:tcPr>
            <w:tcW w:w="4788" w:type="dxa"/>
          </w:tcPr>
          <w:p w:rsidR="00851441" w:rsidRDefault="00851441" w:rsidP="00851441">
            <w:pPr>
              <w:rPr>
                <w:rFonts w:ascii="Times New Roman" w:hAnsi="Times New Roman" w:cs="Times New Roman"/>
                <w:sz w:val="24"/>
                <w:szCs w:val="24"/>
              </w:rPr>
            </w:pPr>
          </w:p>
        </w:tc>
      </w:tr>
    </w:tbl>
    <w:p w:rsidR="00851441" w:rsidRDefault="00851441" w:rsidP="00851441">
      <w:pPr>
        <w:ind w:left="360"/>
        <w:rPr>
          <w:rFonts w:ascii="Times New Roman" w:hAnsi="Times New Roman" w:cs="Times New Roman"/>
          <w:sz w:val="24"/>
          <w:szCs w:val="24"/>
        </w:rPr>
      </w:pPr>
    </w:p>
    <w:p w:rsidR="00851441" w:rsidRDefault="00851441" w:rsidP="00851441">
      <w:pPr>
        <w:pStyle w:val="ListParagraph"/>
        <w:jc w:val="center"/>
        <w:rPr>
          <w:rFonts w:ascii="Times New Roman" w:hAnsi="Times New Roman" w:cs="Times New Roman"/>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u w:val="single"/>
        </w:rPr>
        <w:t>Effective Analysis: Tying Evidence to the DI and MI</w:t>
      </w:r>
    </w:p>
    <w:p w:rsidR="000B054A" w:rsidRDefault="000B054A" w:rsidP="00851441">
      <w:pPr>
        <w:rPr>
          <w:rFonts w:ascii="Times New Roman" w:hAnsi="Times New Roman" w:cs="Times New Roman"/>
          <w:sz w:val="24"/>
          <w:szCs w:val="24"/>
        </w:rPr>
      </w:pPr>
      <w:r>
        <w:rPr>
          <w:rFonts w:ascii="Times New Roman" w:hAnsi="Times New Roman" w:cs="Times New Roman"/>
          <w:sz w:val="24"/>
          <w:szCs w:val="24"/>
        </w:rPr>
        <w:t xml:space="preserve">The most important part of the essay is the Analysis, because </w:t>
      </w:r>
      <w:r w:rsidR="00F420C1">
        <w:rPr>
          <w:rFonts w:ascii="Times New Roman" w:hAnsi="Times New Roman" w:cs="Times New Roman"/>
          <w:sz w:val="24"/>
          <w:szCs w:val="24"/>
        </w:rPr>
        <w:t>it effectively proves your Main Idea.</w:t>
      </w:r>
      <w:r>
        <w:rPr>
          <w:rFonts w:ascii="Times New Roman" w:hAnsi="Times New Roman" w:cs="Times New Roman"/>
          <w:sz w:val="24"/>
          <w:szCs w:val="24"/>
        </w:rPr>
        <w:t xml:space="preserve"> It’s imperative that each effective example adequately connects to both the Developing Idea and the Main Idea in order to fully convince the audience of your opinion or paper’s purpose.  </w:t>
      </w:r>
      <w:r>
        <w:rPr>
          <w:rFonts w:ascii="Times New Roman" w:hAnsi="Times New Roman" w:cs="Times New Roman"/>
          <w:b/>
          <w:sz w:val="24"/>
          <w:szCs w:val="24"/>
        </w:rPr>
        <w:t xml:space="preserve">Remember, effective Analysis always includes at least two sentences and doesn’t fall into the </w:t>
      </w:r>
      <w:proofErr w:type="gramStart"/>
      <w:r>
        <w:rPr>
          <w:rFonts w:ascii="Times New Roman" w:hAnsi="Times New Roman" w:cs="Times New Roman"/>
          <w:b/>
          <w:sz w:val="24"/>
          <w:szCs w:val="24"/>
        </w:rPr>
        <w:t>A/I</w:t>
      </w:r>
      <w:proofErr w:type="gramEnd"/>
      <w:r>
        <w:rPr>
          <w:rFonts w:ascii="Times New Roman" w:hAnsi="Times New Roman" w:cs="Times New Roman"/>
          <w:b/>
          <w:sz w:val="24"/>
          <w:szCs w:val="24"/>
        </w:rPr>
        <w:t xml:space="preserve"> pitfalls (located in the Writing Survival Guide)</w:t>
      </w:r>
      <w:r>
        <w:rPr>
          <w:rFonts w:ascii="Times New Roman" w:hAnsi="Times New Roman" w:cs="Times New Roman"/>
          <w:sz w:val="24"/>
          <w:szCs w:val="24"/>
        </w:rPr>
        <w:t>.</w:t>
      </w:r>
    </w:p>
    <w:p w:rsidR="000B054A" w:rsidRDefault="000B054A" w:rsidP="000B054A">
      <w:pPr>
        <w:rPr>
          <w:rFonts w:ascii="Times New Roman" w:hAnsi="Times New Roman" w:cs="Times New Roman"/>
          <w:b/>
          <w:sz w:val="24"/>
          <w:szCs w:val="24"/>
        </w:rPr>
      </w:pPr>
      <w:r>
        <w:rPr>
          <w:rFonts w:ascii="Times New Roman" w:hAnsi="Times New Roman" w:cs="Times New Roman"/>
          <w:sz w:val="24"/>
          <w:szCs w:val="24"/>
        </w:rPr>
        <w:lastRenderedPageBreak/>
        <w:t xml:space="preserve">Ex:  The main idea is </w:t>
      </w:r>
      <w:r>
        <w:rPr>
          <w:rFonts w:ascii="Times New Roman" w:hAnsi="Times New Roman" w:cs="Times New Roman"/>
          <w:b/>
          <w:sz w:val="24"/>
          <w:szCs w:val="24"/>
        </w:rPr>
        <w:t>Desegregation positively impacted United States culture and politics.</w:t>
      </w:r>
    </w:p>
    <w:p w:rsidR="000B054A" w:rsidRDefault="000B054A" w:rsidP="000B054A">
      <w:pPr>
        <w:rPr>
          <w:rFonts w:ascii="Times New Roman" w:hAnsi="Times New Roman" w:cs="Times New Roman"/>
          <w:b/>
          <w:sz w:val="24"/>
          <w:szCs w:val="24"/>
        </w:rPr>
      </w:pPr>
      <w:proofErr w:type="gramStart"/>
      <w:r>
        <w:rPr>
          <w:rFonts w:ascii="Times New Roman" w:hAnsi="Times New Roman" w:cs="Times New Roman"/>
          <w:sz w:val="24"/>
          <w:szCs w:val="24"/>
        </w:rPr>
        <w:t>“[Brilliant quot</w:t>
      </w:r>
      <w:r w:rsidR="0039672F">
        <w:rPr>
          <w:rFonts w:ascii="Times New Roman" w:hAnsi="Times New Roman" w:cs="Times New Roman"/>
          <w:sz w:val="24"/>
          <w:szCs w:val="24"/>
        </w:rPr>
        <w:t>ation</w:t>
      </w:r>
      <w:r>
        <w:rPr>
          <w:rFonts w:ascii="Times New Roman" w:hAnsi="Times New Roman" w:cs="Times New Roman"/>
          <w:sz w:val="24"/>
          <w:szCs w:val="24"/>
        </w:rPr>
        <w:t xml:space="preserve"> which discusses cultural impacts after desegregation in SCHOOLS]” (Author).</w:t>
      </w:r>
      <w:proofErr w:type="gramEnd"/>
      <w:r>
        <w:rPr>
          <w:rFonts w:ascii="Times New Roman" w:hAnsi="Times New Roman" w:cs="Times New Roman"/>
          <w:sz w:val="24"/>
          <w:szCs w:val="24"/>
        </w:rPr>
        <w:t xml:space="preserve">  </w:t>
      </w:r>
      <w:r>
        <w:rPr>
          <w:rFonts w:ascii="Times New Roman" w:hAnsi="Times New Roman" w:cs="Times New Roman"/>
          <w:b/>
          <w:sz w:val="24"/>
          <w:szCs w:val="24"/>
        </w:rPr>
        <w:t>The author illustrates desegregation’s positive effects on the United States’ culture.  Desegregation in schools uplifts every community because diversity in schools leads to developing thought and ideas.</w:t>
      </w:r>
    </w:p>
    <w:p w:rsidR="000B054A" w:rsidRDefault="000B054A" w:rsidP="000B054A">
      <w:pPr>
        <w:rPr>
          <w:rFonts w:ascii="Times New Roman" w:hAnsi="Times New Roman" w:cs="Times New Roman"/>
          <w:sz w:val="24"/>
          <w:szCs w:val="24"/>
        </w:rPr>
      </w:pPr>
      <w:r>
        <w:rPr>
          <w:rFonts w:ascii="Times New Roman" w:hAnsi="Times New Roman" w:cs="Times New Roman"/>
          <w:sz w:val="24"/>
          <w:szCs w:val="24"/>
        </w:rPr>
        <w:t>Important Points:</w:t>
      </w:r>
    </w:p>
    <w:p w:rsidR="000B054A" w:rsidRDefault="0039672F" w:rsidP="000B05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two (2) sentences!</w:t>
      </w:r>
    </w:p>
    <w:p w:rsidR="0039672F" w:rsidRDefault="0039672F" w:rsidP="000B05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A/I relates to the MI (positive impacts) and DI (culture)</w:t>
      </w:r>
    </w:p>
    <w:p w:rsidR="0039672F" w:rsidRDefault="0039672F" w:rsidP="000B05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A/I addresses the quotation’s content regarding schools</w:t>
      </w:r>
    </w:p>
    <w:p w:rsidR="0039672F" w:rsidRDefault="0039672F" w:rsidP="0039672F">
      <w:pPr>
        <w:rPr>
          <w:rFonts w:ascii="Times New Roman" w:hAnsi="Times New Roman" w:cs="Times New Roman"/>
          <w:sz w:val="24"/>
          <w:szCs w:val="24"/>
        </w:rPr>
      </w:pPr>
      <w:r>
        <w:rPr>
          <w:rFonts w:ascii="Times New Roman" w:hAnsi="Times New Roman" w:cs="Times New Roman"/>
          <w:sz w:val="24"/>
          <w:szCs w:val="24"/>
        </w:rPr>
        <w:t>Revise two of your own Analysis/Interpretation that failed to adequately connect to the MI/DI using the guidelines above.</w:t>
      </w:r>
    </w:p>
    <w:tbl>
      <w:tblPr>
        <w:tblStyle w:val="TableGrid"/>
        <w:tblW w:w="0" w:type="auto"/>
        <w:tblLook w:val="04A0" w:firstRow="1" w:lastRow="0" w:firstColumn="1" w:lastColumn="0" w:noHBand="0" w:noVBand="1"/>
      </w:tblPr>
      <w:tblGrid>
        <w:gridCol w:w="4788"/>
        <w:gridCol w:w="4788"/>
      </w:tblGrid>
      <w:tr w:rsidR="0039672F" w:rsidTr="0039672F">
        <w:tc>
          <w:tcPr>
            <w:tcW w:w="4788" w:type="dxa"/>
          </w:tcPr>
          <w:p w:rsidR="0039672F" w:rsidRPr="0039672F" w:rsidRDefault="0039672F" w:rsidP="0039672F">
            <w:pPr>
              <w:jc w:val="center"/>
              <w:rPr>
                <w:rFonts w:ascii="Times New Roman" w:hAnsi="Times New Roman" w:cs="Times New Roman"/>
                <w:sz w:val="24"/>
                <w:szCs w:val="24"/>
                <w:u w:val="single"/>
              </w:rPr>
            </w:pPr>
            <w:r>
              <w:rPr>
                <w:rFonts w:ascii="Times New Roman" w:hAnsi="Times New Roman" w:cs="Times New Roman"/>
                <w:sz w:val="24"/>
                <w:szCs w:val="24"/>
                <w:u w:val="single"/>
              </w:rPr>
              <w:t>Original</w:t>
            </w:r>
          </w:p>
        </w:tc>
        <w:tc>
          <w:tcPr>
            <w:tcW w:w="4788" w:type="dxa"/>
          </w:tcPr>
          <w:p w:rsidR="0039672F" w:rsidRPr="0039672F" w:rsidRDefault="0039672F" w:rsidP="0039672F">
            <w:pPr>
              <w:jc w:val="center"/>
              <w:rPr>
                <w:rFonts w:ascii="Times New Roman" w:hAnsi="Times New Roman" w:cs="Times New Roman"/>
                <w:sz w:val="24"/>
                <w:szCs w:val="24"/>
                <w:u w:val="single"/>
              </w:rPr>
            </w:pPr>
            <w:r>
              <w:rPr>
                <w:rFonts w:ascii="Times New Roman" w:hAnsi="Times New Roman" w:cs="Times New Roman"/>
                <w:sz w:val="24"/>
                <w:szCs w:val="24"/>
                <w:u w:val="single"/>
              </w:rPr>
              <w:t>Revised</w:t>
            </w:r>
          </w:p>
        </w:tc>
      </w:tr>
      <w:tr w:rsidR="0039672F" w:rsidTr="0039672F">
        <w:tc>
          <w:tcPr>
            <w:tcW w:w="4788" w:type="dxa"/>
          </w:tcPr>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tc>
        <w:tc>
          <w:tcPr>
            <w:tcW w:w="4788" w:type="dxa"/>
          </w:tcPr>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tc>
      </w:tr>
      <w:tr w:rsidR="0039672F" w:rsidTr="0039672F">
        <w:tc>
          <w:tcPr>
            <w:tcW w:w="4788" w:type="dxa"/>
          </w:tcPr>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tc>
        <w:tc>
          <w:tcPr>
            <w:tcW w:w="4788" w:type="dxa"/>
          </w:tcPr>
          <w:p w:rsidR="0039672F" w:rsidRDefault="0039672F" w:rsidP="0039672F">
            <w:pPr>
              <w:rPr>
                <w:rFonts w:ascii="Times New Roman" w:hAnsi="Times New Roman" w:cs="Times New Roman"/>
                <w:sz w:val="24"/>
                <w:szCs w:val="24"/>
              </w:rPr>
            </w:pPr>
          </w:p>
        </w:tc>
      </w:tr>
    </w:tbl>
    <w:p w:rsidR="0039672F" w:rsidRPr="0039672F" w:rsidRDefault="0039672F" w:rsidP="0039672F">
      <w:pPr>
        <w:rPr>
          <w:rFonts w:ascii="Times New Roman" w:hAnsi="Times New Roman" w:cs="Times New Roman"/>
          <w:sz w:val="24"/>
          <w:szCs w:val="24"/>
        </w:rPr>
      </w:pPr>
    </w:p>
    <w:p w:rsidR="000B054A" w:rsidRDefault="0039672F" w:rsidP="0039672F">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6)</w:t>
      </w:r>
      <w:r>
        <w:rPr>
          <w:rFonts w:ascii="Times New Roman" w:hAnsi="Times New Roman" w:cs="Times New Roman"/>
          <w:sz w:val="24"/>
          <w:szCs w:val="24"/>
          <w:u w:val="single"/>
        </w:rPr>
        <w:t>Works</w:t>
      </w:r>
      <w:proofErr w:type="gramEnd"/>
      <w:r>
        <w:rPr>
          <w:rFonts w:ascii="Times New Roman" w:hAnsi="Times New Roman" w:cs="Times New Roman"/>
          <w:sz w:val="24"/>
          <w:szCs w:val="24"/>
          <w:u w:val="single"/>
        </w:rPr>
        <w:t xml:space="preserve"> Cited Page</w:t>
      </w:r>
    </w:p>
    <w:p w:rsidR="0039672F" w:rsidRDefault="0039672F" w:rsidP="0039672F">
      <w:pPr>
        <w:rPr>
          <w:rFonts w:ascii="Times New Roman" w:hAnsi="Times New Roman" w:cs="Times New Roman"/>
          <w:sz w:val="24"/>
          <w:szCs w:val="24"/>
        </w:rPr>
      </w:pPr>
      <w:r>
        <w:rPr>
          <w:rFonts w:ascii="Times New Roman" w:hAnsi="Times New Roman" w:cs="Times New Roman"/>
          <w:sz w:val="24"/>
          <w:szCs w:val="24"/>
        </w:rPr>
        <w:t xml:space="preserve">The Works Cited page is integral (very important) to the paper because it’s a collection of your sources, AKA where you found your quotes. Without this mandatory page, your paper must be considered </w:t>
      </w:r>
      <w:r>
        <w:rPr>
          <w:rFonts w:ascii="Times New Roman" w:hAnsi="Times New Roman" w:cs="Times New Roman"/>
          <w:b/>
          <w:sz w:val="24"/>
          <w:szCs w:val="24"/>
        </w:rPr>
        <w:t>plagiarized</w:t>
      </w:r>
      <w:r>
        <w:rPr>
          <w:rFonts w:ascii="Times New Roman" w:hAnsi="Times New Roman" w:cs="Times New Roman"/>
          <w:sz w:val="24"/>
          <w:szCs w:val="24"/>
        </w:rPr>
        <w:t xml:space="preserve">. </w:t>
      </w:r>
    </w:p>
    <w:p w:rsidR="0039672F" w:rsidRDefault="0039672F" w:rsidP="0039672F">
      <w:pPr>
        <w:rPr>
          <w:rFonts w:ascii="Times New Roman" w:hAnsi="Times New Roman" w:cs="Times New Roman"/>
          <w:sz w:val="24"/>
          <w:szCs w:val="24"/>
        </w:rPr>
      </w:pPr>
      <w:r>
        <w:rPr>
          <w:rFonts w:ascii="Times New Roman" w:hAnsi="Times New Roman" w:cs="Times New Roman"/>
          <w:sz w:val="24"/>
          <w:szCs w:val="24"/>
        </w:rPr>
        <w:t>Look at the sample works cited page and notice the following components:</w:t>
      </w:r>
    </w:p>
    <w:p w:rsidR="0039672F" w:rsidRDefault="0039672F" w:rsidP="003967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All sources are in proper MLA format (using </w:t>
      </w:r>
      <w:proofErr w:type="spellStart"/>
      <w:r>
        <w:rPr>
          <w:rFonts w:ascii="Times New Roman" w:hAnsi="Times New Roman" w:cs="Times New Roman"/>
          <w:sz w:val="24"/>
          <w:szCs w:val="24"/>
        </w:rPr>
        <w:t>EasyBib</w:t>
      </w:r>
      <w:proofErr w:type="spellEnd"/>
      <w:r>
        <w:rPr>
          <w:rFonts w:ascii="Times New Roman" w:hAnsi="Times New Roman" w:cs="Times New Roman"/>
          <w:sz w:val="24"/>
          <w:szCs w:val="24"/>
        </w:rPr>
        <w:t xml:space="preserve"> or some other service)</w:t>
      </w:r>
    </w:p>
    <w:p w:rsidR="0039672F" w:rsidRPr="0039672F" w:rsidRDefault="0039672F" w:rsidP="003967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Works Cited appears in 12 point font with no </w:t>
      </w:r>
      <w:r>
        <w:rPr>
          <w:rFonts w:ascii="Times New Roman" w:hAnsi="Times New Roman" w:cs="Times New Roman"/>
          <w:sz w:val="24"/>
          <w:szCs w:val="24"/>
          <w:u w:val="single"/>
        </w:rPr>
        <w:t>underline</w:t>
      </w:r>
      <w:r>
        <w:rPr>
          <w:rFonts w:ascii="Times New Roman" w:hAnsi="Times New Roman" w:cs="Times New Roman"/>
          <w:i/>
          <w:sz w:val="24"/>
          <w:szCs w:val="24"/>
        </w:rPr>
        <w:t xml:space="preserve"> </w:t>
      </w:r>
      <w:r>
        <w:rPr>
          <w:rFonts w:ascii="Times New Roman" w:hAnsi="Times New Roman" w:cs="Times New Roman"/>
          <w:sz w:val="24"/>
          <w:szCs w:val="24"/>
        </w:rPr>
        <w:t xml:space="preserve">or </w:t>
      </w:r>
      <w:r>
        <w:rPr>
          <w:rFonts w:ascii="Times New Roman" w:hAnsi="Times New Roman" w:cs="Times New Roman"/>
          <w:i/>
          <w:sz w:val="24"/>
          <w:szCs w:val="24"/>
        </w:rPr>
        <w:t>italics.</w:t>
      </w:r>
    </w:p>
    <w:p w:rsidR="0039672F" w:rsidRDefault="0039672F" w:rsidP="003967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sources are listed in alphabetical order.</w:t>
      </w:r>
    </w:p>
    <w:p w:rsidR="0039672F" w:rsidRDefault="0039672F" w:rsidP="003967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sources which are multiple lines have the first line spaced normally, but each subsequent line is indented!  This helps the reader distinguish between each source. Use the ruler on both Word and Google Docs in order to create this indentation.</w:t>
      </w:r>
    </w:p>
    <w:p w:rsidR="0039672F" w:rsidRPr="0039672F" w:rsidRDefault="0039672F" w:rsidP="0039672F">
      <w:pPr>
        <w:rPr>
          <w:rFonts w:ascii="Times New Roman" w:hAnsi="Times New Roman" w:cs="Times New Roman"/>
          <w:b/>
          <w:sz w:val="24"/>
          <w:szCs w:val="24"/>
        </w:rPr>
      </w:pPr>
      <w:r w:rsidRPr="0039672F">
        <w:rPr>
          <w:rFonts w:ascii="Times New Roman" w:hAnsi="Times New Roman" w:cs="Times New Roman"/>
          <w:b/>
          <w:sz w:val="24"/>
          <w:szCs w:val="24"/>
        </w:rPr>
        <w:t>Now create a sample Works Cited Page on your own and attach it to this packet.</w:t>
      </w:r>
    </w:p>
    <w:p w:rsidR="0039672F" w:rsidRPr="0039672F" w:rsidRDefault="0039672F" w:rsidP="0039672F">
      <w:pPr>
        <w:rPr>
          <w:rFonts w:ascii="Times New Roman" w:hAnsi="Times New Roman" w:cs="Times New Roman"/>
          <w:sz w:val="24"/>
          <w:szCs w:val="24"/>
        </w:rPr>
      </w:pPr>
      <w:r>
        <w:rPr>
          <w:rFonts w:ascii="Times New Roman" w:hAnsi="Times New Roman" w:cs="Times New Roman"/>
          <w:b/>
          <w:sz w:val="24"/>
          <w:szCs w:val="24"/>
        </w:rPr>
        <w:t>Final Note:</w:t>
      </w:r>
      <w:r>
        <w:rPr>
          <w:rFonts w:ascii="Times New Roman" w:hAnsi="Times New Roman" w:cs="Times New Roman"/>
          <w:sz w:val="24"/>
          <w:szCs w:val="24"/>
        </w:rPr>
        <w:t xml:space="preserve"> That’s it! Congratulations on finishing the editing packet.  Hopefully your refined skills will help to write a more effective second draft, thus earning your efforts a much higher grade.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Haflin</w:t>
      </w:r>
    </w:p>
    <w:p w:rsidR="000D2747" w:rsidRPr="000D2747" w:rsidRDefault="000D2747" w:rsidP="000D2747">
      <w:pPr>
        <w:spacing w:before="100" w:beforeAutospacing="1" w:after="100" w:afterAutospacing="1"/>
        <w:jc w:val="right"/>
        <w:rPr>
          <w:rFonts w:ascii="Times New Roman" w:hAnsi="Times New Roman" w:cs="Times New Roman"/>
          <w:sz w:val="24"/>
          <w:szCs w:val="24"/>
        </w:rPr>
      </w:pPr>
      <w:r w:rsidRPr="000D2747">
        <w:rPr>
          <w:rFonts w:ascii="Times New Roman" w:hAnsi="Times New Roman" w:cs="Times New Roman"/>
          <w:sz w:val="24"/>
          <w:szCs w:val="24"/>
        </w:rPr>
        <w:t>Smith 5</w:t>
      </w:r>
    </w:p>
    <w:p w:rsidR="000D2747" w:rsidRPr="000D2747" w:rsidRDefault="000D2747" w:rsidP="000D2747">
      <w:pPr>
        <w:spacing w:line="480" w:lineRule="auto"/>
        <w:ind w:left="720" w:hanging="720"/>
        <w:jc w:val="center"/>
        <w:rPr>
          <w:rFonts w:ascii="Times New Roman" w:hAnsi="Times New Roman" w:cs="Times New Roman"/>
          <w:sz w:val="24"/>
          <w:szCs w:val="24"/>
        </w:rPr>
      </w:pPr>
      <w:r w:rsidRPr="000D2747">
        <w:rPr>
          <w:rFonts w:ascii="Times New Roman" w:hAnsi="Times New Roman" w:cs="Times New Roman"/>
          <w:sz w:val="24"/>
          <w:szCs w:val="24"/>
        </w:rPr>
        <w:t>Works Cited</w:t>
      </w:r>
    </w:p>
    <w:p w:rsidR="000D2747" w:rsidRPr="000D2747" w:rsidRDefault="000D2747" w:rsidP="000D2747">
      <w:pPr>
        <w:spacing w:line="480" w:lineRule="auto"/>
        <w:ind w:left="720" w:hanging="720"/>
        <w:rPr>
          <w:rFonts w:ascii="Times New Roman" w:hAnsi="Times New Roman" w:cs="Times New Roman"/>
          <w:sz w:val="24"/>
          <w:szCs w:val="24"/>
        </w:rPr>
      </w:pPr>
      <w:r w:rsidRPr="000D2747">
        <w:rPr>
          <w:rFonts w:ascii="Times New Roman" w:hAnsi="Times New Roman" w:cs="Times New Roman"/>
          <w:sz w:val="24"/>
          <w:szCs w:val="24"/>
        </w:rPr>
        <w:t xml:space="preserve">Frazier, Ian. “Route 3.” </w:t>
      </w:r>
      <w:r w:rsidRPr="000D2747">
        <w:rPr>
          <w:rFonts w:ascii="Times New Roman" w:hAnsi="Times New Roman" w:cs="Times New Roman"/>
          <w:i/>
          <w:sz w:val="24"/>
          <w:szCs w:val="24"/>
        </w:rPr>
        <w:t>New Yorker</w:t>
      </w:r>
      <w:r w:rsidRPr="000D2747">
        <w:rPr>
          <w:rFonts w:ascii="Times New Roman" w:hAnsi="Times New Roman" w:cs="Times New Roman"/>
          <w:sz w:val="24"/>
          <w:szCs w:val="24"/>
        </w:rPr>
        <w:t xml:space="preserve"> 16 Feb. 2004: 10-17. Print.</w:t>
      </w:r>
    </w:p>
    <w:p w:rsidR="000D2747" w:rsidRPr="000D2747" w:rsidRDefault="000D2747" w:rsidP="000D2747">
      <w:pPr>
        <w:spacing w:line="480" w:lineRule="auto"/>
        <w:ind w:left="720" w:hanging="720"/>
        <w:rPr>
          <w:rFonts w:ascii="Times New Roman" w:hAnsi="Times New Roman" w:cs="Times New Roman"/>
          <w:bCs/>
          <w:sz w:val="24"/>
          <w:szCs w:val="24"/>
        </w:rPr>
      </w:pPr>
      <w:proofErr w:type="spellStart"/>
      <w:r w:rsidRPr="000D2747">
        <w:rPr>
          <w:rFonts w:ascii="Times New Roman" w:hAnsi="Times New Roman" w:cs="Times New Roman"/>
          <w:bCs/>
          <w:sz w:val="24"/>
          <w:szCs w:val="24"/>
        </w:rPr>
        <w:t>Grabe</w:t>
      </w:r>
      <w:proofErr w:type="spellEnd"/>
      <w:r w:rsidRPr="000D2747">
        <w:rPr>
          <w:rFonts w:ascii="Times New Roman" w:hAnsi="Times New Roman" w:cs="Times New Roman"/>
          <w:bCs/>
          <w:sz w:val="24"/>
          <w:szCs w:val="24"/>
        </w:rPr>
        <w:t xml:space="preserve">, Mark. </w:t>
      </w:r>
      <w:proofErr w:type="gramStart"/>
      <w:r w:rsidRPr="000D2747">
        <w:rPr>
          <w:rFonts w:ascii="Times New Roman" w:hAnsi="Times New Roman" w:cs="Times New Roman"/>
          <w:bCs/>
          <w:sz w:val="24"/>
          <w:szCs w:val="24"/>
        </w:rPr>
        <w:t>“Voluntary Use of Online Lecture Notes.”</w:t>
      </w:r>
      <w:proofErr w:type="gramEnd"/>
      <w:r w:rsidRPr="000D2747">
        <w:rPr>
          <w:rFonts w:ascii="Times New Roman" w:hAnsi="Times New Roman" w:cs="Times New Roman"/>
          <w:bCs/>
          <w:sz w:val="24"/>
          <w:szCs w:val="24"/>
        </w:rPr>
        <w:t xml:space="preserve"> </w:t>
      </w:r>
      <w:r w:rsidRPr="000D2747">
        <w:rPr>
          <w:rFonts w:ascii="Times New Roman" w:hAnsi="Times New Roman" w:cs="Times New Roman"/>
          <w:bCs/>
          <w:i/>
          <w:sz w:val="24"/>
          <w:szCs w:val="24"/>
        </w:rPr>
        <w:t>Computers and Education</w:t>
      </w:r>
      <w:r w:rsidRPr="000D2747">
        <w:rPr>
          <w:rFonts w:ascii="Times New Roman" w:hAnsi="Times New Roman" w:cs="Times New Roman"/>
          <w:bCs/>
          <w:sz w:val="24"/>
          <w:szCs w:val="24"/>
        </w:rPr>
        <w:t xml:space="preserve"> 44.1 (2005): 409-21. </w:t>
      </w:r>
      <w:r w:rsidRPr="000D2747">
        <w:rPr>
          <w:rFonts w:ascii="Times New Roman" w:hAnsi="Times New Roman" w:cs="Times New Roman"/>
          <w:bCs/>
          <w:i/>
          <w:sz w:val="24"/>
          <w:szCs w:val="24"/>
        </w:rPr>
        <w:t>Wilson Web</w:t>
      </w:r>
      <w:r w:rsidRPr="000D2747">
        <w:rPr>
          <w:rFonts w:ascii="Times New Roman" w:hAnsi="Times New Roman" w:cs="Times New Roman"/>
          <w:bCs/>
          <w:sz w:val="24"/>
          <w:szCs w:val="24"/>
        </w:rPr>
        <w:t xml:space="preserve">. </w:t>
      </w:r>
      <w:proofErr w:type="gramStart"/>
      <w:r w:rsidRPr="000D2747">
        <w:rPr>
          <w:rFonts w:ascii="Times New Roman" w:hAnsi="Times New Roman" w:cs="Times New Roman"/>
          <w:bCs/>
          <w:sz w:val="24"/>
          <w:szCs w:val="24"/>
        </w:rPr>
        <w:t>Web.</w:t>
      </w:r>
      <w:proofErr w:type="gramEnd"/>
      <w:r w:rsidRPr="000D2747">
        <w:rPr>
          <w:rFonts w:ascii="Times New Roman" w:hAnsi="Times New Roman" w:cs="Times New Roman"/>
          <w:bCs/>
          <w:sz w:val="24"/>
          <w:szCs w:val="24"/>
        </w:rPr>
        <w:t xml:space="preserve"> 15 May 2008.</w:t>
      </w:r>
    </w:p>
    <w:p w:rsidR="000D2747" w:rsidRPr="000D2747" w:rsidRDefault="000D2747" w:rsidP="000D2747">
      <w:pPr>
        <w:spacing w:line="480" w:lineRule="auto"/>
        <w:ind w:left="720" w:hanging="720"/>
        <w:rPr>
          <w:rFonts w:ascii="Times New Roman" w:hAnsi="Times New Roman" w:cs="Times New Roman"/>
          <w:sz w:val="24"/>
          <w:szCs w:val="24"/>
        </w:rPr>
      </w:pPr>
      <w:r w:rsidRPr="000D2747">
        <w:rPr>
          <w:rFonts w:ascii="Times New Roman" w:hAnsi="Times New Roman" w:cs="Times New Roman"/>
          <w:sz w:val="24"/>
          <w:szCs w:val="24"/>
        </w:rPr>
        <w:t xml:space="preserve">Graber, Kay, ed. </w:t>
      </w:r>
      <w:r w:rsidRPr="000D2747">
        <w:rPr>
          <w:rFonts w:ascii="Times New Roman" w:hAnsi="Times New Roman" w:cs="Times New Roman"/>
          <w:i/>
          <w:sz w:val="24"/>
          <w:szCs w:val="24"/>
        </w:rPr>
        <w:t xml:space="preserve">Sister to the Sioux: the memoirs of Elaine </w:t>
      </w:r>
      <w:proofErr w:type="spellStart"/>
      <w:r w:rsidRPr="000D2747">
        <w:rPr>
          <w:rFonts w:ascii="Times New Roman" w:hAnsi="Times New Roman" w:cs="Times New Roman"/>
          <w:i/>
          <w:sz w:val="24"/>
          <w:szCs w:val="24"/>
        </w:rPr>
        <w:t>Goodale</w:t>
      </w:r>
      <w:proofErr w:type="spellEnd"/>
      <w:r w:rsidRPr="000D2747">
        <w:rPr>
          <w:rFonts w:ascii="Times New Roman" w:hAnsi="Times New Roman" w:cs="Times New Roman"/>
          <w:i/>
          <w:sz w:val="24"/>
          <w:szCs w:val="24"/>
        </w:rPr>
        <w:t xml:space="preserve"> Eastman. </w:t>
      </w:r>
      <w:r w:rsidRPr="000D2747">
        <w:rPr>
          <w:rFonts w:ascii="Times New Roman" w:hAnsi="Times New Roman" w:cs="Times New Roman"/>
          <w:sz w:val="24"/>
          <w:szCs w:val="24"/>
        </w:rPr>
        <w:t>Lincoln: U of Nebraska Press, 1978. Print.</w:t>
      </w:r>
    </w:p>
    <w:p w:rsidR="000D2747" w:rsidRPr="000D2747" w:rsidRDefault="000D2747" w:rsidP="000D2747">
      <w:pPr>
        <w:spacing w:line="480" w:lineRule="auto"/>
        <w:ind w:left="720" w:hanging="720"/>
        <w:rPr>
          <w:rFonts w:ascii="Times New Roman" w:hAnsi="Times New Roman" w:cs="Times New Roman"/>
          <w:sz w:val="24"/>
          <w:szCs w:val="24"/>
        </w:rPr>
      </w:pPr>
      <w:r w:rsidRPr="000D2747">
        <w:rPr>
          <w:rFonts w:ascii="Times New Roman" w:hAnsi="Times New Roman" w:cs="Times New Roman"/>
          <w:sz w:val="24"/>
          <w:szCs w:val="24"/>
        </w:rPr>
        <w:t xml:space="preserve">Hey, Kenneth R. and Peter D. Moore. </w:t>
      </w:r>
      <w:r w:rsidRPr="000D2747">
        <w:rPr>
          <w:rFonts w:ascii="Times New Roman" w:hAnsi="Times New Roman" w:cs="Times New Roman"/>
          <w:i/>
          <w:sz w:val="24"/>
          <w:szCs w:val="24"/>
        </w:rPr>
        <w:t xml:space="preserve">The Caterpillar Doesn’t Know: How Personal Change is Creating Organizational Change. </w:t>
      </w:r>
      <w:r w:rsidRPr="000D2747">
        <w:rPr>
          <w:rFonts w:ascii="Times New Roman" w:hAnsi="Times New Roman" w:cs="Times New Roman"/>
          <w:sz w:val="24"/>
          <w:szCs w:val="24"/>
        </w:rPr>
        <w:t>New York: Free Press, 1998. Print.</w:t>
      </w:r>
    </w:p>
    <w:p w:rsidR="000D2747" w:rsidRPr="000D2747" w:rsidRDefault="000D2747" w:rsidP="000D2747">
      <w:pPr>
        <w:spacing w:line="480" w:lineRule="auto"/>
        <w:ind w:left="720" w:hanging="720"/>
        <w:rPr>
          <w:rFonts w:ascii="Times New Roman" w:hAnsi="Times New Roman" w:cs="Times New Roman"/>
          <w:sz w:val="24"/>
          <w:szCs w:val="24"/>
        </w:rPr>
      </w:pPr>
      <w:proofErr w:type="spellStart"/>
      <w:r w:rsidRPr="000D2747">
        <w:rPr>
          <w:rFonts w:ascii="Times New Roman" w:hAnsi="Times New Roman" w:cs="Times New Roman"/>
          <w:sz w:val="24"/>
          <w:szCs w:val="24"/>
        </w:rPr>
        <w:t>Kolata</w:t>
      </w:r>
      <w:proofErr w:type="spellEnd"/>
      <w:r w:rsidRPr="000D2747">
        <w:rPr>
          <w:rFonts w:ascii="Times New Roman" w:hAnsi="Times New Roman" w:cs="Times New Roman"/>
          <w:sz w:val="24"/>
          <w:szCs w:val="24"/>
        </w:rPr>
        <w:t xml:space="preserve">, Gina. </w:t>
      </w:r>
      <w:proofErr w:type="gramStart"/>
      <w:r w:rsidRPr="000D2747">
        <w:rPr>
          <w:rFonts w:ascii="Times New Roman" w:hAnsi="Times New Roman" w:cs="Times New Roman"/>
          <w:sz w:val="24"/>
          <w:szCs w:val="24"/>
        </w:rPr>
        <w:t>“New Conclusions on Cholesterol.”</w:t>
      </w:r>
      <w:proofErr w:type="gramEnd"/>
      <w:r w:rsidRPr="000D2747">
        <w:rPr>
          <w:rFonts w:ascii="Times New Roman" w:hAnsi="Times New Roman" w:cs="Times New Roman"/>
          <w:sz w:val="24"/>
          <w:szCs w:val="24"/>
        </w:rPr>
        <w:t xml:space="preserve"> </w:t>
      </w:r>
      <w:r w:rsidRPr="000D2747">
        <w:rPr>
          <w:rFonts w:ascii="Times New Roman" w:hAnsi="Times New Roman" w:cs="Times New Roman"/>
          <w:i/>
          <w:sz w:val="24"/>
          <w:szCs w:val="24"/>
        </w:rPr>
        <w:t>New York Times</w:t>
      </w:r>
      <w:r w:rsidRPr="000D2747">
        <w:rPr>
          <w:rFonts w:ascii="Times New Roman" w:hAnsi="Times New Roman" w:cs="Times New Roman"/>
          <w:sz w:val="24"/>
          <w:szCs w:val="24"/>
        </w:rPr>
        <w:t xml:space="preserve"> 9 Mar. 2004: A1+A12. Print.</w:t>
      </w:r>
    </w:p>
    <w:p w:rsidR="000D2747" w:rsidRPr="000D2747" w:rsidRDefault="000D2747" w:rsidP="000D2747">
      <w:pPr>
        <w:spacing w:line="480" w:lineRule="auto"/>
        <w:ind w:left="720" w:hanging="720"/>
        <w:rPr>
          <w:rFonts w:ascii="Times New Roman" w:hAnsi="Times New Roman" w:cs="Times New Roman"/>
          <w:sz w:val="24"/>
          <w:szCs w:val="24"/>
        </w:rPr>
      </w:pPr>
      <w:proofErr w:type="spellStart"/>
      <w:r w:rsidRPr="000D2747">
        <w:rPr>
          <w:rFonts w:ascii="Times New Roman" w:hAnsi="Times New Roman" w:cs="Times New Roman"/>
          <w:sz w:val="24"/>
          <w:szCs w:val="24"/>
        </w:rPr>
        <w:t>Lubell</w:t>
      </w:r>
      <w:proofErr w:type="spellEnd"/>
      <w:r w:rsidRPr="000D2747">
        <w:rPr>
          <w:rFonts w:ascii="Times New Roman" w:hAnsi="Times New Roman" w:cs="Times New Roman"/>
          <w:sz w:val="24"/>
          <w:szCs w:val="24"/>
        </w:rPr>
        <w:t xml:space="preserve">, Sam. </w:t>
      </w:r>
      <w:proofErr w:type="gramStart"/>
      <w:r w:rsidRPr="000D2747">
        <w:rPr>
          <w:rFonts w:ascii="Times New Roman" w:hAnsi="Times New Roman" w:cs="Times New Roman"/>
          <w:sz w:val="24"/>
          <w:szCs w:val="24"/>
        </w:rPr>
        <w:t>“Of the Sea and Air and Sky.”</w:t>
      </w:r>
      <w:proofErr w:type="gramEnd"/>
      <w:r w:rsidRPr="000D2747">
        <w:rPr>
          <w:rFonts w:ascii="Times New Roman" w:hAnsi="Times New Roman" w:cs="Times New Roman"/>
          <w:sz w:val="24"/>
          <w:szCs w:val="24"/>
        </w:rPr>
        <w:t xml:space="preserve"> </w:t>
      </w:r>
      <w:proofErr w:type="gramStart"/>
      <w:r w:rsidRPr="000D2747">
        <w:rPr>
          <w:rFonts w:ascii="Times New Roman" w:hAnsi="Times New Roman" w:cs="Times New Roman"/>
          <w:i/>
          <w:sz w:val="24"/>
          <w:szCs w:val="24"/>
        </w:rPr>
        <w:t>New York Times</w:t>
      </w:r>
      <w:r w:rsidRPr="000D2747">
        <w:rPr>
          <w:rFonts w:ascii="Times New Roman" w:hAnsi="Times New Roman" w:cs="Times New Roman"/>
          <w:sz w:val="24"/>
          <w:szCs w:val="24"/>
        </w:rPr>
        <w:t>.</w:t>
      </w:r>
      <w:proofErr w:type="gramEnd"/>
      <w:r w:rsidRPr="000D2747">
        <w:rPr>
          <w:rFonts w:ascii="Times New Roman" w:hAnsi="Times New Roman" w:cs="Times New Roman"/>
          <w:sz w:val="24"/>
          <w:szCs w:val="24"/>
        </w:rPr>
        <w:t xml:space="preserve"> New York Times, 26 Nov. 2008. </w:t>
      </w:r>
      <w:proofErr w:type="gramStart"/>
      <w:r w:rsidRPr="000D2747">
        <w:rPr>
          <w:rFonts w:ascii="Times New Roman" w:hAnsi="Times New Roman" w:cs="Times New Roman"/>
          <w:sz w:val="24"/>
          <w:szCs w:val="24"/>
        </w:rPr>
        <w:t>Web.</w:t>
      </w:r>
      <w:proofErr w:type="gramEnd"/>
      <w:r w:rsidRPr="000D2747">
        <w:rPr>
          <w:rFonts w:ascii="Times New Roman" w:hAnsi="Times New Roman" w:cs="Times New Roman"/>
          <w:sz w:val="24"/>
          <w:szCs w:val="24"/>
        </w:rPr>
        <w:t xml:space="preserve"> 1 Dec. 2009.</w:t>
      </w:r>
    </w:p>
    <w:p w:rsidR="000D2747" w:rsidRPr="000D2747" w:rsidRDefault="000D2747" w:rsidP="000D2747">
      <w:pPr>
        <w:spacing w:line="480" w:lineRule="auto"/>
        <w:ind w:left="720" w:hanging="720"/>
        <w:rPr>
          <w:rFonts w:ascii="Times New Roman" w:hAnsi="Times New Roman" w:cs="Times New Roman"/>
          <w:sz w:val="24"/>
          <w:szCs w:val="24"/>
        </w:rPr>
      </w:pPr>
      <w:proofErr w:type="gramStart"/>
      <w:r w:rsidRPr="000D2747">
        <w:rPr>
          <w:rFonts w:ascii="Times New Roman" w:hAnsi="Times New Roman" w:cs="Times New Roman"/>
          <w:i/>
          <w:sz w:val="24"/>
          <w:szCs w:val="24"/>
        </w:rPr>
        <w:t>The Purdue Online Writing Lab (OWL)</w:t>
      </w:r>
      <w:r w:rsidRPr="000D2747">
        <w:rPr>
          <w:rFonts w:ascii="Times New Roman" w:hAnsi="Times New Roman" w:cs="Times New Roman"/>
          <w:sz w:val="24"/>
          <w:szCs w:val="24"/>
        </w:rPr>
        <w:t>.</w:t>
      </w:r>
      <w:proofErr w:type="gramEnd"/>
      <w:r w:rsidRPr="000D2747">
        <w:rPr>
          <w:rFonts w:ascii="Times New Roman" w:hAnsi="Times New Roman" w:cs="Times New Roman"/>
          <w:i/>
          <w:sz w:val="24"/>
          <w:szCs w:val="24"/>
        </w:rPr>
        <w:t xml:space="preserve"> </w:t>
      </w:r>
      <w:proofErr w:type="gramStart"/>
      <w:r w:rsidRPr="000D2747">
        <w:rPr>
          <w:rFonts w:ascii="Times New Roman" w:hAnsi="Times New Roman" w:cs="Times New Roman"/>
          <w:sz w:val="24"/>
          <w:szCs w:val="24"/>
        </w:rPr>
        <w:t>Purdue University, 2008.</w:t>
      </w:r>
      <w:proofErr w:type="gramEnd"/>
      <w:r w:rsidRPr="000D2747">
        <w:rPr>
          <w:rFonts w:ascii="Times New Roman" w:hAnsi="Times New Roman" w:cs="Times New Roman"/>
          <w:sz w:val="24"/>
          <w:szCs w:val="24"/>
        </w:rPr>
        <w:t xml:space="preserve"> </w:t>
      </w:r>
      <w:proofErr w:type="gramStart"/>
      <w:r w:rsidRPr="000D2747">
        <w:rPr>
          <w:rFonts w:ascii="Times New Roman" w:hAnsi="Times New Roman" w:cs="Times New Roman"/>
          <w:sz w:val="24"/>
          <w:szCs w:val="24"/>
        </w:rPr>
        <w:t>Web.</w:t>
      </w:r>
      <w:proofErr w:type="gramEnd"/>
      <w:r w:rsidRPr="000D2747">
        <w:rPr>
          <w:rFonts w:ascii="Times New Roman" w:hAnsi="Times New Roman" w:cs="Times New Roman"/>
          <w:sz w:val="24"/>
          <w:szCs w:val="24"/>
        </w:rPr>
        <w:t xml:space="preserve"> 26 Sept. 2009.</w:t>
      </w:r>
    </w:p>
    <w:p w:rsidR="000D2747" w:rsidRPr="000D2747" w:rsidRDefault="000D2747" w:rsidP="000D2747">
      <w:pPr>
        <w:spacing w:line="480" w:lineRule="auto"/>
        <w:ind w:left="720" w:hanging="720"/>
        <w:rPr>
          <w:rFonts w:ascii="Times New Roman" w:hAnsi="Times New Roman" w:cs="Times New Roman"/>
          <w:sz w:val="24"/>
          <w:szCs w:val="24"/>
        </w:rPr>
      </w:pPr>
      <w:r w:rsidRPr="000D2747">
        <w:rPr>
          <w:rFonts w:ascii="Times New Roman" w:hAnsi="Times New Roman" w:cs="Times New Roman"/>
          <w:sz w:val="24"/>
          <w:szCs w:val="24"/>
        </w:rPr>
        <w:t xml:space="preserve">Taylor, Patrick. </w:t>
      </w:r>
      <w:proofErr w:type="gramStart"/>
      <w:r w:rsidRPr="000D2747">
        <w:rPr>
          <w:rFonts w:ascii="Times New Roman" w:hAnsi="Times New Roman" w:cs="Times New Roman"/>
          <w:i/>
          <w:sz w:val="24"/>
          <w:szCs w:val="24"/>
        </w:rPr>
        <w:t>The Gardens of Britain &amp; Ireland.</w:t>
      </w:r>
      <w:proofErr w:type="gramEnd"/>
      <w:r w:rsidRPr="000D2747">
        <w:rPr>
          <w:rFonts w:ascii="Times New Roman" w:hAnsi="Times New Roman" w:cs="Times New Roman"/>
          <w:sz w:val="24"/>
          <w:szCs w:val="24"/>
        </w:rPr>
        <w:t xml:space="preserve"> New York: DK Publishing, 2003. Print.</w:t>
      </w:r>
    </w:p>
    <w:p w:rsidR="0039672F" w:rsidRDefault="000D2747" w:rsidP="00205082">
      <w:pPr>
        <w:spacing w:line="480" w:lineRule="auto"/>
        <w:ind w:left="720" w:hanging="720"/>
        <w:rPr>
          <w:rFonts w:ascii="Times New Roman" w:hAnsi="Times New Roman" w:cs="Times New Roman"/>
          <w:sz w:val="24"/>
          <w:szCs w:val="24"/>
        </w:rPr>
      </w:pPr>
      <w:proofErr w:type="spellStart"/>
      <w:r w:rsidRPr="000D2747">
        <w:rPr>
          <w:rFonts w:ascii="Times New Roman" w:hAnsi="Times New Roman" w:cs="Times New Roman"/>
          <w:sz w:val="24"/>
          <w:szCs w:val="24"/>
        </w:rPr>
        <w:lastRenderedPageBreak/>
        <w:t>Tutton</w:t>
      </w:r>
      <w:proofErr w:type="spellEnd"/>
      <w:r w:rsidRPr="000D2747">
        <w:rPr>
          <w:rFonts w:ascii="Times New Roman" w:hAnsi="Times New Roman" w:cs="Times New Roman"/>
          <w:sz w:val="24"/>
          <w:szCs w:val="24"/>
        </w:rPr>
        <w:t xml:space="preserve">, Mark. </w:t>
      </w:r>
      <w:proofErr w:type="gramStart"/>
      <w:r w:rsidRPr="000D2747">
        <w:rPr>
          <w:rFonts w:ascii="Times New Roman" w:hAnsi="Times New Roman" w:cs="Times New Roman"/>
          <w:sz w:val="24"/>
          <w:szCs w:val="24"/>
        </w:rPr>
        <w:t>“Designers Developing Virtual-Reality ‘Cocoon’.”</w:t>
      </w:r>
      <w:proofErr w:type="gramEnd"/>
      <w:r w:rsidRPr="000D2747">
        <w:rPr>
          <w:rFonts w:ascii="Times New Roman" w:hAnsi="Times New Roman" w:cs="Times New Roman"/>
          <w:sz w:val="24"/>
          <w:szCs w:val="24"/>
        </w:rPr>
        <w:t xml:space="preserve"> </w:t>
      </w:r>
      <w:proofErr w:type="gramStart"/>
      <w:r w:rsidRPr="000D2747">
        <w:rPr>
          <w:rFonts w:ascii="Times New Roman" w:hAnsi="Times New Roman" w:cs="Times New Roman"/>
          <w:i/>
          <w:sz w:val="24"/>
          <w:szCs w:val="24"/>
        </w:rPr>
        <w:t>CNN.</w:t>
      </w:r>
      <w:proofErr w:type="gramEnd"/>
      <w:r w:rsidRPr="000D2747">
        <w:rPr>
          <w:rFonts w:ascii="Times New Roman" w:hAnsi="Times New Roman" w:cs="Times New Roman"/>
          <w:sz w:val="24"/>
          <w:szCs w:val="24"/>
        </w:rPr>
        <w:t xml:space="preserve"> Cable News Network, 11 Sept. 2007. </w:t>
      </w:r>
      <w:proofErr w:type="gramStart"/>
      <w:r w:rsidRPr="000D2747">
        <w:rPr>
          <w:rFonts w:ascii="Times New Roman" w:hAnsi="Times New Roman" w:cs="Times New Roman"/>
          <w:sz w:val="24"/>
          <w:szCs w:val="24"/>
        </w:rPr>
        <w:t>Web.</w:t>
      </w:r>
      <w:proofErr w:type="gramEnd"/>
      <w:r w:rsidRPr="000D2747">
        <w:rPr>
          <w:rFonts w:ascii="Times New Roman" w:hAnsi="Times New Roman" w:cs="Times New Roman"/>
          <w:sz w:val="24"/>
          <w:szCs w:val="24"/>
        </w:rPr>
        <w:t xml:space="preserve"> 11 Sept. 2008.</w:t>
      </w:r>
    </w:p>
    <w:p w:rsidR="0039672F" w:rsidRPr="0039672F" w:rsidRDefault="0039672F" w:rsidP="0039672F">
      <w:pPr>
        <w:rPr>
          <w:rFonts w:ascii="Times New Roman" w:hAnsi="Times New Roman" w:cs="Times New Roman"/>
          <w:sz w:val="24"/>
          <w:szCs w:val="24"/>
        </w:rPr>
      </w:pPr>
    </w:p>
    <w:sectPr w:rsidR="0039672F" w:rsidRPr="0039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altName w:val="Times New Roman"/>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723"/>
    <w:multiLevelType w:val="hybridMultilevel"/>
    <w:tmpl w:val="5DEE062A"/>
    <w:lvl w:ilvl="0" w:tplc="C27482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22A40"/>
    <w:multiLevelType w:val="hybridMultilevel"/>
    <w:tmpl w:val="3B2200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06415"/>
    <w:multiLevelType w:val="hybridMultilevel"/>
    <w:tmpl w:val="B6323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40FA2"/>
    <w:multiLevelType w:val="hybridMultilevel"/>
    <w:tmpl w:val="0032F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D61A3"/>
    <w:multiLevelType w:val="hybridMultilevel"/>
    <w:tmpl w:val="86AC1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26265"/>
    <w:multiLevelType w:val="hybridMultilevel"/>
    <w:tmpl w:val="AB1E0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C3C12"/>
    <w:multiLevelType w:val="hybridMultilevel"/>
    <w:tmpl w:val="0C0A3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D6896"/>
    <w:multiLevelType w:val="hybridMultilevel"/>
    <w:tmpl w:val="778A4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71"/>
    <w:rsid w:val="000B054A"/>
    <w:rsid w:val="000D2747"/>
    <w:rsid w:val="00205082"/>
    <w:rsid w:val="00211F71"/>
    <w:rsid w:val="0027220F"/>
    <w:rsid w:val="0039672F"/>
    <w:rsid w:val="00396AFB"/>
    <w:rsid w:val="003B5D48"/>
    <w:rsid w:val="004862B4"/>
    <w:rsid w:val="00591E68"/>
    <w:rsid w:val="006B61E3"/>
    <w:rsid w:val="00711B72"/>
    <w:rsid w:val="00851441"/>
    <w:rsid w:val="009A3028"/>
    <w:rsid w:val="00B81E16"/>
    <w:rsid w:val="00BB7A16"/>
    <w:rsid w:val="00F35506"/>
    <w:rsid w:val="00F4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71"/>
    <w:pPr>
      <w:ind w:left="720"/>
      <w:contextualSpacing/>
    </w:pPr>
  </w:style>
  <w:style w:type="paragraph" w:styleId="BalloonText">
    <w:name w:val="Balloon Text"/>
    <w:basedOn w:val="Normal"/>
    <w:link w:val="BalloonTextChar"/>
    <w:uiPriority w:val="99"/>
    <w:semiHidden/>
    <w:unhideWhenUsed/>
    <w:rsid w:val="0021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71"/>
    <w:rPr>
      <w:rFonts w:ascii="Tahoma" w:hAnsi="Tahoma" w:cs="Tahoma"/>
      <w:sz w:val="16"/>
      <w:szCs w:val="16"/>
    </w:rPr>
  </w:style>
  <w:style w:type="table" w:styleId="TableGrid">
    <w:name w:val="Table Grid"/>
    <w:basedOn w:val="TableNormal"/>
    <w:uiPriority w:val="59"/>
    <w:rsid w:val="00BB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71"/>
    <w:pPr>
      <w:ind w:left="720"/>
      <w:contextualSpacing/>
    </w:pPr>
  </w:style>
  <w:style w:type="paragraph" w:styleId="BalloonText">
    <w:name w:val="Balloon Text"/>
    <w:basedOn w:val="Normal"/>
    <w:link w:val="BalloonTextChar"/>
    <w:uiPriority w:val="99"/>
    <w:semiHidden/>
    <w:unhideWhenUsed/>
    <w:rsid w:val="0021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71"/>
    <w:rPr>
      <w:rFonts w:ascii="Tahoma" w:hAnsi="Tahoma" w:cs="Tahoma"/>
      <w:sz w:val="16"/>
      <w:szCs w:val="16"/>
    </w:rPr>
  </w:style>
  <w:style w:type="table" w:styleId="TableGrid">
    <w:name w:val="Table Grid"/>
    <w:basedOn w:val="TableNormal"/>
    <w:uiPriority w:val="59"/>
    <w:rsid w:val="00BB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D05B-4763-4160-9AE8-564063A2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13</cp:revision>
  <dcterms:created xsi:type="dcterms:W3CDTF">2015-11-13T10:08:00Z</dcterms:created>
  <dcterms:modified xsi:type="dcterms:W3CDTF">2017-11-06T16:39:00Z</dcterms:modified>
</cp:coreProperties>
</file>